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3FC05" w14:textId="1B3266CB" w:rsidR="0088081B" w:rsidRPr="002D0250" w:rsidRDefault="007F0D12" w:rsidP="002D0250">
      <w:pPr>
        <w:pStyle w:val="Title"/>
      </w:pPr>
      <w:r>
        <w:t>Leave of Absence Request</w:t>
      </w:r>
      <w:r w:rsidR="0075437D">
        <w:t xml:space="preserve"> Form</w:t>
      </w:r>
    </w:p>
    <w:p w14:paraId="4E75A1ED" w14:textId="6A52BC25" w:rsidR="00FC66B5" w:rsidRDefault="00FC66B5" w:rsidP="00FC66B5">
      <w:r>
        <w:t xml:space="preserve">We strongly recommend that you read the </w:t>
      </w:r>
      <w:hyperlink r:id="rId11" w:history="1">
        <w:r w:rsidRPr="0065201B">
          <w:rPr>
            <w:rStyle w:val="Hyperlink"/>
            <w:rFonts w:ascii="Gilroy-Medium" w:hAnsi="Gilroy-Medium"/>
            <w:b/>
            <w:bCs/>
          </w:rPr>
          <w:t>Leave of Absence Policy</w:t>
        </w:r>
      </w:hyperlink>
      <w:r>
        <w:t xml:space="preserve"> in full before applying for a Leave of Absence. </w:t>
      </w:r>
    </w:p>
    <w:p w14:paraId="11D1D59F" w14:textId="77777777" w:rsidR="00FC66B5" w:rsidRDefault="00FC66B5" w:rsidP="00FC66B5">
      <w:r>
        <w:t xml:space="preserve">If you do wish to apply for a Leave of Absence, you should complete this form in full and return it, </w:t>
      </w:r>
      <w:r w:rsidRPr="0065201B">
        <w:rPr>
          <w:b/>
          <w:bCs/>
        </w:rPr>
        <w:t>with accompanying evidence</w:t>
      </w:r>
      <w:r>
        <w:t xml:space="preserve">, to the Student Services Team at </w:t>
      </w:r>
      <w:hyperlink r:id="rId12" w:history="1">
        <w:r w:rsidRPr="007624BF">
          <w:rPr>
            <w:rStyle w:val="Hyperlink"/>
            <w:rFonts w:ascii="Gilroy-Medium" w:hAnsi="Gilroy-Medium"/>
          </w:rPr>
          <w:t>studentsupport@collegalpractice.com</w:t>
        </w:r>
      </w:hyperlink>
      <w:r>
        <w:t xml:space="preserve">. </w:t>
      </w:r>
    </w:p>
    <w:p w14:paraId="39FCE40B" w14:textId="77777777" w:rsidR="00FC66B5" w:rsidRDefault="00FC66B5" w:rsidP="00FC66B5">
      <w:r>
        <w:t>For assistance in completing the form, or understanding the Leave of Absence process, please contact the Student Services Team by email or by phone (</w:t>
      </w:r>
      <w:r w:rsidRPr="001608C8">
        <w:t>020 3884 4112</w:t>
      </w:r>
      <w:r>
        <w:t>).</w:t>
      </w:r>
    </w:p>
    <w:p w14:paraId="6BF7C3E4" w14:textId="1A05EEFE" w:rsidR="00FC66B5" w:rsidRDefault="00FC66B5" w:rsidP="00FC66B5">
      <w:r w:rsidRPr="004A28B1">
        <w:t xml:space="preserve">We recognise that a </w:t>
      </w:r>
      <w:r>
        <w:t>L</w:t>
      </w:r>
      <w:r w:rsidRPr="004A28B1">
        <w:t xml:space="preserve">eave of </w:t>
      </w:r>
      <w:r>
        <w:t>A</w:t>
      </w:r>
      <w:r w:rsidRPr="004A28B1">
        <w:t xml:space="preserve">bsence can disrupt </w:t>
      </w:r>
      <w:r>
        <w:t>your</w:t>
      </w:r>
      <w:r w:rsidRPr="004A28B1">
        <w:t xml:space="preserve"> professional and educational goals, so we will always aim for students to complete their programme within the timeline they signed up for at enrolment. We therefore strongly recommend that before applying for a </w:t>
      </w:r>
      <w:r>
        <w:t>L</w:t>
      </w:r>
      <w:r w:rsidRPr="004A28B1">
        <w:t xml:space="preserve">eave of </w:t>
      </w:r>
      <w:r>
        <w:t>A</w:t>
      </w:r>
      <w:r w:rsidRPr="004A28B1">
        <w:t xml:space="preserve">bsence, </w:t>
      </w:r>
      <w:r>
        <w:t>you</w:t>
      </w:r>
      <w:r w:rsidRPr="004A28B1">
        <w:t xml:space="preserve"> explore whether a short-term extension or assessment deferral through the Exceptional Circumstances Policy would be appropriate.</w:t>
      </w:r>
    </w:p>
    <w:p w14:paraId="2470512D" w14:textId="0D225114" w:rsidR="00C2452B" w:rsidRPr="00947ED2" w:rsidRDefault="00D814D9" w:rsidP="00947ED2">
      <w:pPr>
        <w:pStyle w:val="Heading1"/>
      </w:pPr>
      <w:r w:rsidRPr="00947ED2">
        <w:t>Your Information</w:t>
      </w:r>
      <w:r w:rsidR="001D28F3">
        <w:t xml:space="preserve"> [TO BE COMPLETED BY STUDENT]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763"/>
        <w:gridCol w:w="263"/>
      </w:tblGrid>
      <w:tr w:rsidR="00D814D9" w14:paraId="58D84F95" w14:textId="77777777" w:rsidTr="00773D97">
        <w:trPr>
          <w:trHeight w:val="80"/>
        </w:trPr>
        <w:tc>
          <w:tcPr>
            <w:tcW w:w="8763" w:type="dxa"/>
          </w:tcPr>
          <w:tbl>
            <w:tblPr>
              <w:tblStyle w:val="TableGrid"/>
              <w:tblW w:w="8537" w:type="dxa"/>
              <w:tblLook w:val="04A0" w:firstRow="1" w:lastRow="0" w:firstColumn="1" w:lastColumn="0" w:noHBand="0" w:noVBand="1"/>
            </w:tblPr>
            <w:tblGrid>
              <w:gridCol w:w="3292"/>
              <w:gridCol w:w="5245"/>
            </w:tblGrid>
            <w:tr w:rsidR="0065201B" w14:paraId="40B7DA40" w14:textId="77777777" w:rsidTr="0065201B">
              <w:tc>
                <w:tcPr>
                  <w:tcW w:w="3292" w:type="dxa"/>
                </w:tcPr>
                <w:p w14:paraId="5FF6EB55" w14:textId="0F79C05D" w:rsidR="0065201B" w:rsidRPr="00773D97" w:rsidRDefault="0065201B" w:rsidP="004E3FFD">
                  <w:pPr>
                    <w:spacing w:before="0"/>
                    <w:jc w:val="center"/>
                    <w:rPr>
                      <w:b/>
                      <w:bCs/>
                    </w:rPr>
                  </w:pPr>
                  <w:r w:rsidRPr="00773D97">
                    <w:rPr>
                      <w:b/>
                      <w:bCs/>
                    </w:rPr>
                    <w:t>Information required</w:t>
                  </w:r>
                </w:p>
                <w:p w14:paraId="62A039A2" w14:textId="379EBE4A" w:rsidR="0065201B" w:rsidRDefault="0065201B" w:rsidP="004E3FFD">
                  <w:pPr>
                    <w:spacing w:before="0"/>
                    <w:jc w:val="center"/>
                  </w:pPr>
                </w:p>
              </w:tc>
              <w:tc>
                <w:tcPr>
                  <w:tcW w:w="5245" w:type="dxa"/>
                </w:tcPr>
                <w:p w14:paraId="37CFFA08" w14:textId="050F8BFB" w:rsidR="0065201B" w:rsidRDefault="0065201B" w:rsidP="004E3FFD">
                  <w:pPr>
                    <w:spacing w:before="0"/>
                    <w:jc w:val="center"/>
                  </w:pPr>
                  <w:r w:rsidRPr="00773D97">
                    <w:rPr>
                      <w:color w:val="0070C0"/>
                    </w:rPr>
                    <w:t>Student to complete</w:t>
                  </w:r>
                </w:p>
              </w:tc>
            </w:tr>
            <w:tr w:rsidR="0065201B" w14:paraId="0554012B" w14:textId="77777777" w:rsidTr="0065201B">
              <w:tc>
                <w:tcPr>
                  <w:tcW w:w="3292" w:type="dxa"/>
                </w:tcPr>
                <w:p w14:paraId="66D4E0F6" w14:textId="77777777" w:rsidR="0065201B" w:rsidRDefault="0065201B" w:rsidP="00947AA2">
                  <w:pPr>
                    <w:spacing w:before="0"/>
                  </w:pPr>
                  <w:r>
                    <w:t xml:space="preserve">Your full name </w:t>
                  </w:r>
                </w:p>
                <w:p w14:paraId="683C9ED1" w14:textId="5C3B37B4" w:rsidR="00773D97" w:rsidRDefault="00773D97" w:rsidP="00947AA2">
                  <w:pPr>
                    <w:spacing w:before="0"/>
                  </w:pPr>
                </w:p>
              </w:tc>
              <w:tc>
                <w:tcPr>
                  <w:tcW w:w="5245" w:type="dxa"/>
                </w:tcPr>
                <w:p w14:paraId="78A5A265" w14:textId="7CA9A58E" w:rsidR="0065201B" w:rsidRDefault="0065201B" w:rsidP="00947AA2">
                  <w:pPr>
                    <w:spacing w:before="0"/>
                  </w:pPr>
                </w:p>
              </w:tc>
            </w:tr>
            <w:tr w:rsidR="0065201B" w14:paraId="7720EFA1" w14:textId="77777777" w:rsidTr="0065201B">
              <w:tc>
                <w:tcPr>
                  <w:tcW w:w="3292" w:type="dxa"/>
                </w:tcPr>
                <w:p w14:paraId="64F470DD" w14:textId="77777777" w:rsidR="0065201B" w:rsidRDefault="00773D97" w:rsidP="00947AA2">
                  <w:pPr>
                    <w:spacing w:before="0"/>
                  </w:pPr>
                  <w:r>
                    <w:t>Your COLPASS (Student ID)</w:t>
                  </w:r>
                </w:p>
                <w:p w14:paraId="02BD877F" w14:textId="0FC71EC7" w:rsidR="00773D97" w:rsidRDefault="00773D97" w:rsidP="00947AA2">
                  <w:pPr>
                    <w:spacing w:before="0"/>
                  </w:pPr>
                </w:p>
              </w:tc>
              <w:sdt>
                <w:sdtPr>
                  <w:id w:val="484673629"/>
                  <w:placeholder>
                    <w:docPart w:val="DefaultPlaceholder_-1854013440"/>
                  </w:placeholder>
                  <w:showingPlcHdr/>
                </w:sdtPr>
                <w:sdtContent>
                  <w:tc>
                    <w:tcPr>
                      <w:tcW w:w="5245" w:type="dxa"/>
                    </w:tcPr>
                    <w:p w14:paraId="3C03C171" w14:textId="51DD1742" w:rsidR="0065201B" w:rsidRDefault="00320205" w:rsidP="00947AA2">
                      <w:pPr>
                        <w:spacing w:before="0"/>
                      </w:pPr>
                      <w:r w:rsidRPr="00FE0E4B">
                        <w:rPr>
                          <w:rStyle w:val="PlaceholderText"/>
                        </w:rPr>
                        <w:t>Click or tap here to enter text.</w:t>
                      </w:r>
                    </w:p>
                  </w:tc>
                </w:sdtContent>
              </w:sdt>
            </w:tr>
            <w:tr w:rsidR="0065201B" w14:paraId="738C6FB7" w14:textId="77777777" w:rsidTr="0065201B">
              <w:tc>
                <w:tcPr>
                  <w:tcW w:w="3292" w:type="dxa"/>
                </w:tcPr>
                <w:p w14:paraId="4595F3B1" w14:textId="75EC037A" w:rsidR="0065201B" w:rsidRDefault="00773D97" w:rsidP="00947AA2">
                  <w:pPr>
                    <w:spacing w:before="0"/>
                  </w:pPr>
                  <w:r>
                    <w:t xml:space="preserve">Programme or Module you are enrolled on currently </w:t>
                  </w:r>
                </w:p>
              </w:tc>
              <w:sdt>
                <w:sdtPr>
                  <w:id w:val="-330448601"/>
                  <w:placeholder>
                    <w:docPart w:val="DefaultPlaceholder_-1854013440"/>
                  </w:placeholder>
                  <w:showingPlcHdr/>
                  <w:text/>
                </w:sdtPr>
                <w:sdtContent>
                  <w:tc>
                    <w:tcPr>
                      <w:tcW w:w="5245" w:type="dxa"/>
                    </w:tcPr>
                    <w:p w14:paraId="24B29F0D" w14:textId="27C30C0D" w:rsidR="0065201B" w:rsidRDefault="00320205" w:rsidP="00947AA2">
                      <w:pPr>
                        <w:spacing w:before="0"/>
                      </w:pPr>
                      <w:r w:rsidRPr="00FE0E4B">
                        <w:rPr>
                          <w:rStyle w:val="PlaceholderText"/>
                        </w:rPr>
                        <w:t>Click or tap here to enter text.</w:t>
                      </w:r>
                    </w:p>
                  </w:tc>
                </w:sdtContent>
              </w:sdt>
            </w:tr>
            <w:tr w:rsidR="0065201B" w14:paraId="02164330" w14:textId="77777777" w:rsidTr="0065201B">
              <w:tc>
                <w:tcPr>
                  <w:tcW w:w="3292" w:type="dxa"/>
                </w:tcPr>
                <w:p w14:paraId="18FCBC1E" w14:textId="77777777" w:rsidR="0065201B" w:rsidRDefault="00773D97" w:rsidP="00947AA2">
                  <w:pPr>
                    <w:spacing w:before="0"/>
                  </w:pPr>
                  <w:r>
                    <w:t>Contact email address</w:t>
                  </w:r>
                </w:p>
                <w:p w14:paraId="6DA6AFF2" w14:textId="109AAD73" w:rsidR="00773D97" w:rsidRDefault="00773D97" w:rsidP="00947AA2">
                  <w:pPr>
                    <w:spacing w:before="0"/>
                  </w:pPr>
                </w:p>
              </w:tc>
              <w:sdt>
                <w:sdtPr>
                  <w:id w:val="-688921057"/>
                  <w:placeholder>
                    <w:docPart w:val="DefaultPlaceholder_-1854013440"/>
                  </w:placeholder>
                  <w:showingPlcHdr/>
                  <w:text/>
                </w:sdtPr>
                <w:sdtContent>
                  <w:tc>
                    <w:tcPr>
                      <w:tcW w:w="5245" w:type="dxa"/>
                    </w:tcPr>
                    <w:p w14:paraId="2EB8C97B" w14:textId="4814FC7C" w:rsidR="0065201B" w:rsidRDefault="00320205" w:rsidP="00947AA2">
                      <w:pPr>
                        <w:spacing w:before="0"/>
                      </w:pPr>
                      <w:r w:rsidRPr="00FE0E4B">
                        <w:rPr>
                          <w:rStyle w:val="PlaceholderText"/>
                        </w:rPr>
                        <w:t>Click or tap here to enter text.</w:t>
                      </w:r>
                    </w:p>
                  </w:tc>
                </w:sdtContent>
              </w:sdt>
            </w:tr>
            <w:tr w:rsidR="0065201B" w14:paraId="337C4A3D" w14:textId="77777777" w:rsidTr="0065201B">
              <w:tc>
                <w:tcPr>
                  <w:tcW w:w="3292" w:type="dxa"/>
                </w:tcPr>
                <w:p w14:paraId="7915C29E" w14:textId="77777777" w:rsidR="0065201B" w:rsidRDefault="00773D97" w:rsidP="00947AA2">
                  <w:pPr>
                    <w:spacing w:before="0"/>
                  </w:pPr>
                  <w:r>
                    <w:t>Contact telephone number</w:t>
                  </w:r>
                </w:p>
                <w:p w14:paraId="2B1C3133" w14:textId="32C98C3D" w:rsidR="00773D97" w:rsidRDefault="00773D97" w:rsidP="00947AA2">
                  <w:pPr>
                    <w:spacing w:before="0"/>
                  </w:pPr>
                </w:p>
              </w:tc>
              <w:sdt>
                <w:sdtPr>
                  <w:id w:val="-625626445"/>
                  <w:placeholder>
                    <w:docPart w:val="DefaultPlaceholder_-1854013440"/>
                  </w:placeholder>
                  <w:showingPlcHdr/>
                  <w:text/>
                </w:sdtPr>
                <w:sdtContent>
                  <w:tc>
                    <w:tcPr>
                      <w:tcW w:w="5245" w:type="dxa"/>
                    </w:tcPr>
                    <w:p w14:paraId="7398442C" w14:textId="6D68BC9C" w:rsidR="0065201B" w:rsidRDefault="00320205" w:rsidP="00947AA2">
                      <w:pPr>
                        <w:spacing w:before="0"/>
                      </w:pPr>
                      <w:r w:rsidRPr="00FE0E4B">
                        <w:rPr>
                          <w:rStyle w:val="PlaceholderText"/>
                        </w:rPr>
                        <w:t>Click or tap here to enter text.</w:t>
                      </w:r>
                    </w:p>
                  </w:tc>
                </w:sdtContent>
              </w:sdt>
            </w:tr>
          </w:tbl>
          <w:p w14:paraId="10EE0EF7" w14:textId="1F2E3EBD" w:rsidR="0065201B" w:rsidRDefault="0065201B" w:rsidP="00947AA2">
            <w:pPr>
              <w:spacing w:before="0"/>
            </w:pPr>
          </w:p>
        </w:tc>
        <w:tc>
          <w:tcPr>
            <w:tcW w:w="263" w:type="dxa"/>
            <w:tcBorders>
              <w:bottom w:val="single" w:sz="4" w:space="0" w:color="808080" w:themeColor="background1" w:themeShade="80"/>
            </w:tcBorders>
            <w:vAlign w:val="bottom"/>
          </w:tcPr>
          <w:p w14:paraId="17C0C1D2" w14:textId="6015E5E3" w:rsidR="00D814D9" w:rsidRPr="00E90B39" w:rsidRDefault="00D814D9" w:rsidP="00947AA2">
            <w:pPr>
              <w:spacing w:before="0"/>
              <w:rPr>
                <w:rFonts w:ascii="Gilroy-Bold" w:hAnsi="Gilroy-Bold"/>
              </w:rPr>
            </w:pPr>
          </w:p>
        </w:tc>
      </w:tr>
    </w:tbl>
    <w:p w14:paraId="0A323755" w14:textId="58EE9335" w:rsidR="00302484" w:rsidRDefault="00680B64" w:rsidP="00947ED2">
      <w:pPr>
        <w:pStyle w:val="Heading1"/>
      </w:pPr>
      <w:r>
        <w:t>Leave of Absence Details</w:t>
      </w:r>
      <w:r w:rsidR="001D28F3">
        <w:t xml:space="preserve"> [TO BE COMPLETED BY STUDENT]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8763"/>
        <w:gridCol w:w="263"/>
      </w:tblGrid>
      <w:tr w:rsidR="00985C09" w14:paraId="3DCBED9F" w14:textId="77777777" w:rsidTr="00CC3108">
        <w:trPr>
          <w:trHeight w:val="80"/>
        </w:trPr>
        <w:tc>
          <w:tcPr>
            <w:tcW w:w="7845" w:type="dxa"/>
          </w:tcPr>
          <w:tbl>
            <w:tblPr>
              <w:tblStyle w:val="TableGrid"/>
              <w:tblW w:w="8537" w:type="dxa"/>
              <w:tblLook w:val="04A0" w:firstRow="1" w:lastRow="0" w:firstColumn="1" w:lastColumn="0" w:noHBand="0" w:noVBand="1"/>
            </w:tblPr>
            <w:tblGrid>
              <w:gridCol w:w="3292"/>
              <w:gridCol w:w="5245"/>
            </w:tblGrid>
            <w:tr w:rsidR="00090D2B" w14:paraId="474CD6DD" w14:textId="77777777" w:rsidTr="00090D2B">
              <w:tc>
                <w:tcPr>
                  <w:tcW w:w="3292" w:type="dxa"/>
                </w:tcPr>
                <w:p w14:paraId="535E996F" w14:textId="4CD56522" w:rsidR="00090D2B" w:rsidRPr="00A60C48" w:rsidRDefault="004E3FFD" w:rsidP="004E3FFD">
                  <w:pPr>
                    <w:spacing w:before="0"/>
                    <w:jc w:val="center"/>
                    <w:rPr>
                      <w:b/>
                      <w:bCs/>
                    </w:rPr>
                  </w:pPr>
                  <w:r w:rsidRPr="00A60C48">
                    <w:rPr>
                      <w:b/>
                      <w:bCs/>
                    </w:rPr>
                    <w:t>Information required</w:t>
                  </w:r>
                </w:p>
              </w:tc>
              <w:tc>
                <w:tcPr>
                  <w:tcW w:w="5245" w:type="dxa"/>
                </w:tcPr>
                <w:p w14:paraId="529158FA" w14:textId="77777777" w:rsidR="00090D2B" w:rsidRDefault="004E3FFD" w:rsidP="004E3FFD">
                  <w:pPr>
                    <w:spacing w:before="0"/>
                    <w:jc w:val="center"/>
                    <w:rPr>
                      <w:color w:val="0070C0"/>
                    </w:rPr>
                  </w:pPr>
                  <w:r w:rsidRPr="004E3FFD">
                    <w:rPr>
                      <w:color w:val="0070C0"/>
                    </w:rPr>
                    <w:t>Student to complete</w:t>
                  </w:r>
                </w:p>
                <w:p w14:paraId="6F3109AB" w14:textId="56854ABF" w:rsidR="004E3FFD" w:rsidRPr="004E3FFD" w:rsidRDefault="004E3FFD" w:rsidP="004E3FFD">
                  <w:pPr>
                    <w:spacing w:before="0"/>
                    <w:jc w:val="center"/>
                    <w:rPr>
                      <w:color w:val="0070C0"/>
                    </w:rPr>
                  </w:pPr>
                </w:p>
              </w:tc>
            </w:tr>
            <w:tr w:rsidR="00090D2B" w14:paraId="1543EADF" w14:textId="77777777" w:rsidTr="00090D2B">
              <w:tc>
                <w:tcPr>
                  <w:tcW w:w="3292" w:type="dxa"/>
                </w:tcPr>
                <w:p w14:paraId="5B07CBFE" w14:textId="77777777" w:rsidR="00EC38CE" w:rsidRDefault="00090D2B" w:rsidP="00F741B2">
                  <w:pPr>
                    <w:spacing w:before="0"/>
                  </w:pPr>
                  <w:r>
                    <w:t xml:space="preserve">Length of LOA requested </w:t>
                  </w:r>
                </w:p>
                <w:p w14:paraId="25AE28EC" w14:textId="77777777" w:rsidR="00F9639B" w:rsidRDefault="00F9639B" w:rsidP="00F741B2">
                  <w:pPr>
                    <w:spacing w:before="0"/>
                  </w:pPr>
                </w:p>
                <w:p w14:paraId="6CDE9704" w14:textId="77777777" w:rsidR="00F9639B" w:rsidRPr="00CC3108" w:rsidRDefault="00A60C48" w:rsidP="00F741B2">
                  <w:pPr>
                    <w:spacing w:before="0"/>
                    <w:rPr>
                      <w:i/>
                      <w:iCs/>
                      <w:color w:val="2E74B5" w:themeColor="accent5" w:themeShade="BF"/>
                      <w:sz w:val="20"/>
                      <w:szCs w:val="20"/>
                    </w:rPr>
                  </w:pPr>
                  <w:r w:rsidRPr="00CC3108">
                    <w:rPr>
                      <w:i/>
                      <w:iCs/>
                      <w:color w:val="2E74B5" w:themeColor="accent5" w:themeShade="BF"/>
                      <w:sz w:val="20"/>
                      <w:szCs w:val="20"/>
                    </w:rPr>
                    <w:t xml:space="preserve">You must resume studies within a </w:t>
                  </w:r>
                  <w:r w:rsidR="00090D2B" w:rsidRPr="00CC3108">
                    <w:rPr>
                      <w:i/>
                      <w:iCs/>
                      <w:color w:val="2E74B5" w:themeColor="accent5" w:themeShade="BF"/>
                      <w:sz w:val="20"/>
                      <w:szCs w:val="20"/>
                    </w:rPr>
                    <w:t>maximum 12 months</w:t>
                  </w:r>
                  <w:r w:rsidRPr="00CC3108">
                    <w:rPr>
                      <w:i/>
                      <w:iCs/>
                      <w:color w:val="2E74B5" w:themeColor="accent5" w:themeShade="BF"/>
                      <w:sz w:val="20"/>
                      <w:szCs w:val="20"/>
                    </w:rPr>
                    <w:t xml:space="preserve"> from approval</w:t>
                  </w:r>
                </w:p>
                <w:p w14:paraId="69DBABEF" w14:textId="2555EFD5" w:rsidR="00F9639B" w:rsidRPr="00F9639B" w:rsidRDefault="00F9639B" w:rsidP="00F741B2">
                  <w:pPr>
                    <w:spacing w:before="0"/>
                    <w:rPr>
                      <w:i/>
                      <w:iCs/>
                      <w:sz w:val="20"/>
                      <w:szCs w:val="20"/>
                    </w:rPr>
                  </w:pPr>
                </w:p>
              </w:tc>
              <w:sdt>
                <w:sdtPr>
                  <w:id w:val="1815219732"/>
                  <w:placeholder>
                    <w:docPart w:val="DefaultPlaceholder_-1854013440"/>
                  </w:placeholder>
                  <w:showingPlcHdr/>
                  <w:text/>
                </w:sdtPr>
                <w:sdtContent>
                  <w:tc>
                    <w:tcPr>
                      <w:tcW w:w="5245" w:type="dxa"/>
                    </w:tcPr>
                    <w:p w14:paraId="2B5FCCE3" w14:textId="16DC57A6" w:rsidR="00090D2B" w:rsidRDefault="003175F6" w:rsidP="00F741B2">
                      <w:pPr>
                        <w:spacing w:before="0"/>
                      </w:pPr>
                      <w:r w:rsidRPr="00FE0E4B">
                        <w:rPr>
                          <w:rStyle w:val="PlaceholderText"/>
                        </w:rPr>
                        <w:t>Click or tap here to enter text.</w:t>
                      </w:r>
                    </w:p>
                  </w:tc>
                </w:sdtContent>
              </w:sdt>
            </w:tr>
            <w:tr w:rsidR="00090D2B" w14:paraId="2AEF855B" w14:textId="77777777" w:rsidTr="00090D2B">
              <w:tc>
                <w:tcPr>
                  <w:tcW w:w="3292" w:type="dxa"/>
                </w:tcPr>
                <w:p w14:paraId="5AB91F2C" w14:textId="2339B19D" w:rsidR="00090D2B" w:rsidRDefault="00A06985" w:rsidP="00F741B2">
                  <w:pPr>
                    <w:spacing w:before="0"/>
                  </w:pPr>
                  <w:r>
                    <w:t xml:space="preserve">LOA start date </w:t>
                  </w:r>
                </w:p>
                <w:p w14:paraId="40B312BC" w14:textId="0723A459" w:rsidR="00EC38CE" w:rsidRPr="00CC3108" w:rsidRDefault="00EC38CE" w:rsidP="00F741B2">
                  <w:pPr>
                    <w:spacing w:before="0"/>
                    <w:rPr>
                      <w:i/>
                      <w:iCs/>
                      <w:color w:val="2E74B5" w:themeColor="accent5" w:themeShade="BF"/>
                      <w:sz w:val="20"/>
                      <w:szCs w:val="20"/>
                    </w:rPr>
                  </w:pPr>
                  <w:r w:rsidRPr="00CC3108">
                    <w:rPr>
                      <w:i/>
                      <w:iCs/>
                      <w:color w:val="2E74B5" w:themeColor="accent5" w:themeShade="BF"/>
                      <w:sz w:val="20"/>
                      <w:szCs w:val="20"/>
                    </w:rPr>
                    <w:t xml:space="preserve">This is the date at which you stopped engaging with studies, </w:t>
                  </w:r>
                  <w:r w:rsidRPr="00CC3108">
                    <w:rPr>
                      <w:i/>
                      <w:iCs/>
                      <w:color w:val="2E74B5" w:themeColor="accent5" w:themeShade="BF"/>
                      <w:sz w:val="20"/>
                      <w:szCs w:val="20"/>
                    </w:rPr>
                    <w:lastRenderedPageBreak/>
                    <w:t xml:space="preserve">and should be tied to the evidence you provide. For example, the date </w:t>
                  </w:r>
                  <w:r w:rsidR="00F9639B" w:rsidRPr="00CC3108">
                    <w:rPr>
                      <w:i/>
                      <w:iCs/>
                      <w:color w:val="2E74B5" w:themeColor="accent5" w:themeShade="BF"/>
                      <w:sz w:val="20"/>
                      <w:szCs w:val="20"/>
                    </w:rPr>
                    <w:t>you were admitted to hospital.</w:t>
                  </w:r>
                </w:p>
                <w:p w14:paraId="69962EA6" w14:textId="1DEE517E" w:rsidR="00A06985" w:rsidRDefault="00A06985" w:rsidP="00F741B2">
                  <w:pPr>
                    <w:spacing w:before="0"/>
                  </w:pPr>
                </w:p>
              </w:tc>
              <w:sdt>
                <w:sdtPr>
                  <w:id w:val="-863522199"/>
                  <w:placeholder>
                    <w:docPart w:val="DefaultPlaceholder_-1854013440"/>
                  </w:placeholder>
                  <w:showingPlcHdr/>
                  <w:text/>
                </w:sdtPr>
                <w:sdtContent>
                  <w:tc>
                    <w:tcPr>
                      <w:tcW w:w="5245" w:type="dxa"/>
                    </w:tcPr>
                    <w:p w14:paraId="418874A4" w14:textId="613EC143" w:rsidR="00090D2B" w:rsidRDefault="003175F6" w:rsidP="00F741B2">
                      <w:pPr>
                        <w:spacing w:before="0"/>
                      </w:pPr>
                      <w:r w:rsidRPr="00FE0E4B">
                        <w:rPr>
                          <w:rStyle w:val="PlaceholderText"/>
                        </w:rPr>
                        <w:t>Click or tap here to enter text.</w:t>
                      </w:r>
                    </w:p>
                  </w:tc>
                </w:sdtContent>
              </w:sdt>
            </w:tr>
            <w:tr w:rsidR="00090D2B" w14:paraId="22A93A0C" w14:textId="77777777" w:rsidTr="00090D2B">
              <w:tc>
                <w:tcPr>
                  <w:tcW w:w="3292" w:type="dxa"/>
                </w:tcPr>
                <w:p w14:paraId="2B1FED40" w14:textId="77777777" w:rsidR="00090D2B" w:rsidRDefault="00A06985" w:rsidP="00F741B2">
                  <w:pPr>
                    <w:spacing w:before="0"/>
                  </w:pPr>
                  <w:r>
                    <w:t>LOA end date</w:t>
                  </w:r>
                </w:p>
                <w:p w14:paraId="6C5CCABD" w14:textId="77777777" w:rsidR="00A06985" w:rsidRDefault="00A06985" w:rsidP="00F741B2">
                  <w:pPr>
                    <w:spacing w:before="0"/>
                  </w:pPr>
                </w:p>
                <w:p w14:paraId="23FCA585" w14:textId="77777777" w:rsidR="00F9639B" w:rsidRPr="00CC3108" w:rsidRDefault="00F9639B" w:rsidP="00F741B2">
                  <w:pPr>
                    <w:spacing w:before="0"/>
                    <w:rPr>
                      <w:i/>
                      <w:iCs/>
                      <w:color w:val="2E74B5" w:themeColor="accent5" w:themeShade="BF"/>
                      <w:sz w:val="20"/>
                      <w:szCs w:val="20"/>
                    </w:rPr>
                  </w:pPr>
                  <w:r w:rsidRPr="00CC3108">
                    <w:rPr>
                      <w:i/>
                      <w:iCs/>
                      <w:color w:val="2E74B5" w:themeColor="accent5" w:themeShade="BF"/>
                      <w:sz w:val="20"/>
                      <w:szCs w:val="20"/>
                    </w:rPr>
                    <w:t>This is the date that you intend to return to study.</w:t>
                  </w:r>
                </w:p>
                <w:p w14:paraId="41DBBC5D" w14:textId="3AD1F6FA" w:rsidR="00F9639B" w:rsidRPr="00F9639B" w:rsidRDefault="00F9639B" w:rsidP="00F741B2">
                  <w:pPr>
                    <w:spacing w:before="0"/>
                    <w:rPr>
                      <w:i/>
                      <w:iCs/>
                    </w:rPr>
                  </w:pPr>
                </w:p>
              </w:tc>
              <w:sdt>
                <w:sdtPr>
                  <w:id w:val="-630164983"/>
                  <w:placeholder>
                    <w:docPart w:val="DefaultPlaceholder_-1854013440"/>
                  </w:placeholder>
                  <w:showingPlcHdr/>
                </w:sdtPr>
                <w:sdtContent>
                  <w:tc>
                    <w:tcPr>
                      <w:tcW w:w="5245" w:type="dxa"/>
                    </w:tcPr>
                    <w:p w14:paraId="25D6207E" w14:textId="0A92D6A8" w:rsidR="00090D2B" w:rsidRDefault="003175F6" w:rsidP="00F741B2">
                      <w:pPr>
                        <w:spacing w:before="0"/>
                      </w:pPr>
                      <w:r w:rsidRPr="00FE0E4B">
                        <w:rPr>
                          <w:rStyle w:val="PlaceholderText"/>
                        </w:rPr>
                        <w:t>Click or tap here to enter text.</w:t>
                      </w:r>
                    </w:p>
                  </w:tc>
                </w:sdtContent>
              </w:sdt>
            </w:tr>
            <w:tr w:rsidR="00CC3108" w14:paraId="55A8B49A" w14:textId="77777777" w:rsidTr="00090D2B">
              <w:tc>
                <w:tcPr>
                  <w:tcW w:w="3292" w:type="dxa"/>
                </w:tcPr>
                <w:p w14:paraId="1EB0BAC2" w14:textId="77777777" w:rsidR="00CC3108" w:rsidRDefault="00CC3108" w:rsidP="00F741B2">
                  <w:pPr>
                    <w:spacing w:before="0"/>
                  </w:pPr>
                  <w:r>
                    <w:t xml:space="preserve">Programme or Module you wish to return to </w:t>
                  </w:r>
                </w:p>
                <w:p w14:paraId="0428E365" w14:textId="77777777" w:rsidR="00CC3108" w:rsidRDefault="00CC3108" w:rsidP="00F741B2">
                  <w:pPr>
                    <w:spacing w:before="0"/>
                  </w:pPr>
                </w:p>
                <w:p w14:paraId="4A511943" w14:textId="77777777" w:rsidR="00CC3108" w:rsidRPr="00CC3108" w:rsidRDefault="00CC3108" w:rsidP="00F741B2">
                  <w:pPr>
                    <w:spacing w:before="0"/>
                    <w:rPr>
                      <w:i/>
                      <w:iCs/>
                      <w:color w:val="2E74B5" w:themeColor="accent5" w:themeShade="BF"/>
                      <w:sz w:val="20"/>
                      <w:szCs w:val="20"/>
                    </w:rPr>
                  </w:pPr>
                  <w:r w:rsidRPr="00CC3108">
                    <w:rPr>
                      <w:i/>
                      <w:iCs/>
                      <w:color w:val="2E74B5" w:themeColor="accent5" w:themeShade="BF"/>
                      <w:sz w:val="20"/>
                      <w:szCs w:val="20"/>
                    </w:rPr>
                    <w:t>Please be clear if you are requesting a change in your mode of study when you return (for example, moving from full-time to part-time study).</w:t>
                  </w:r>
                </w:p>
                <w:p w14:paraId="15023B52" w14:textId="7164FD2A" w:rsidR="00CC3108" w:rsidRDefault="00CC3108" w:rsidP="00F741B2">
                  <w:pPr>
                    <w:spacing w:before="0"/>
                  </w:pPr>
                </w:p>
              </w:tc>
              <w:sdt>
                <w:sdtPr>
                  <w:id w:val="2033833732"/>
                  <w:placeholder>
                    <w:docPart w:val="DefaultPlaceholder_-1854013440"/>
                  </w:placeholder>
                </w:sdtPr>
                <w:sdtContent>
                  <w:sdt>
                    <w:sdtPr>
                      <w:id w:val="-1611277348"/>
                      <w:placeholder>
                        <w:docPart w:val="DefaultPlaceholder_-1854013440"/>
                      </w:placeholder>
                      <w:showingPlcHdr/>
                      <w:text/>
                    </w:sdtPr>
                    <w:sdtContent>
                      <w:tc>
                        <w:tcPr>
                          <w:tcW w:w="5245" w:type="dxa"/>
                        </w:tcPr>
                        <w:p w14:paraId="11AA8478" w14:textId="776BCE31" w:rsidR="00CC3108" w:rsidRDefault="003175F6" w:rsidP="00F741B2">
                          <w:pPr>
                            <w:spacing w:before="0"/>
                          </w:pPr>
                          <w:r w:rsidRPr="00FE0E4B">
                            <w:rPr>
                              <w:rStyle w:val="PlaceholderText"/>
                            </w:rPr>
                            <w:t>Click or tap here to enter text.</w:t>
                          </w:r>
                        </w:p>
                      </w:tc>
                    </w:sdtContent>
                  </w:sdt>
                </w:sdtContent>
              </w:sdt>
            </w:tr>
            <w:tr w:rsidR="00090D2B" w14:paraId="6BE952D3" w14:textId="77777777" w:rsidTr="00090D2B">
              <w:tc>
                <w:tcPr>
                  <w:tcW w:w="3292" w:type="dxa"/>
                </w:tcPr>
                <w:p w14:paraId="7E1984C9" w14:textId="77777777" w:rsidR="00090D2B" w:rsidRDefault="00A06985" w:rsidP="00F741B2">
                  <w:pPr>
                    <w:spacing w:before="0"/>
                  </w:pPr>
                  <w:r>
                    <w:t>Reason for LOA request</w:t>
                  </w:r>
                </w:p>
                <w:p w14:paraId="33B4FDE8" w14:textId="77777777" w:rsidR="00F9639B" w:rsidRDefault="00F9639B" w:rsidP="00F741B2">
                  <w:pPr>
                    <w:spacing w:before="0"/>
                  </w:pPr>
                </w:p>
                <w:p w14:paraId="0EE019B2" w14:textId="13D8BFC2" w:rsidR="00A06985" w:rsidRPr="00CC3108" w:rsidRDefault="00A06985" w:rsidP="00F741B2">
                  <w:pPr>
                    <w:spacing w:before="0"/>
                    <w:rPr>
                      <w:i/>
                      <w:iCs/>
                      <w:color w:val="2E74B5" w:themeColor="accent5" w:themeShade="BF"/>
                      <w:sz w:val="20"/>
                      <w:szCs w:val="20"/>
                    </w:rPr>
                  </w:pPr>
                  <w:r w:rsidRPr="00CC3108">
                    <w:rPr>
                      <w:i/>
                      <w:iCs/>
                      <w:color w:val="2E74B5" w:themeColor="accent5" w:themeShade="BF"/>
                      <w:sz w:val="20"/>
                      <w:szCs w:val="20"/>
                    </w:rPr>
                    <w:t>Please outline, in as much detail as possible, the reasons you are applying for a LOA.</w:t>
                  </w:r>
                  <w:r w:rsidR="00CC3108" w:rsidRPr="00CC3108">
                    <w:rPr>
                      <w:i/>
                      <w:iCs/>
                      <w:color w:val="2E74B5" w:themeColor="accent5" w:themeShade="BF"/>
                      <w:sz w:val="20"/>
                      <w:szCs w:val="20"/>
                    </w:rPr>
                    <w:t xml:space="preserve"> Please refer to the LOA Policy to understand reasons for a LOA being granted. </w:t>
                  </w:r>
                </w:p>
                <w:p w14:paraId="5124A1A5" w14:textId="5F02F0E3" w:rsidR="00A06985" w:rsidRPr="00A06985" w:rsidRDefault="00A06985" w:rsidP="00F741B2">
                  <w:pPr>
                    <w:spacing w:before="0"/>
                    <w:rPr>
                      <w:i/>
                      <w:iCs/>
                    </w:rPr>
                  </w:pPr>
                </w:p>
              </w:tc>
              <w:sdt>
                <w:sdtPr>
                  <w:id w:val="-75673696"/>
                  <w:placeholder>
                    <w:docPart w:val="DefaultPlaceholder_-1854013440"/>
                  </w:placeholder>
                  <w:showingPlcHdr/>
                  <w:text/>
                </w:sdtPr>
                <w:sdtContent>
                  <w:tc>
                    <w:tcPr>
                      <w:tcW w:w="5245" w:type="dxa"/>
                    </w:tcPr>
                    <w:p w14:paraId="055A1521" w14:textId="05583C6C" w:rsidR="00090D2B" w:rsidRDefault="003175F6" w:rsidP="00F741B2">
                      <w:pPr>
                        <w:spacing w:before="0"/>
                      </w:pPr>
                      <w:r w:rsidRPr="00FE0E4B">
                        <w:rPr>
                          <w:rStyle w:val="PlaceholderText"/>
                        </w:rPr>
                        <w:t>Click or tap here to enter text.</w:t>
                      </w:r>
                    </w:p>
                  </w:tc>
                </w:sdtContent>
              </w:sdt>
            </w:tr>
            <w:tr w:rsidR="00090D2B" w14:paraId="79102553" w14:textId="77777777" w:rsidTr="00090D2B">
              <w:tc>
                <w:tcPr>
                  <w:tcW w:w="3292" w:type="dxa"/>
                </w:tcPr>
                <w:p w14:paraId="4BE33B3D" w14:textId="77777777" w:rsidR="00CC3108" w:rsidRDefault="00A60C48" w:rsidP="00F741B2">
                  <w:pPr>
                    <w:spacing w:before="0"/>
                  </w:pPr>
                  <w:r>
                    <w:t>Evidence provided</w:t>
                  </w:r>
                </w:p>
                <w:p w14:paraId="0A850F29" w14:textId="7D414439" w:rsidR="00090D2B" w:rsidRDefault="00A60C48" w:rsidP="00F741B2">
                  <w:pPr>
                    <w:spacing w:before="0"/>
                  </w:pPr>
                  <w:r>
                    <w:t xml:space="preserve"> </w:t>
                  </w:r>
                </w:p>
                <w:p w14:paraId="5BBFF7FF" w14:textId="77777777" w:rsidR="00A60C48" w:rsidRDefault="00A60C48" w:rsidP="00F741B2">
                  <w:pPr>
                    <w:spacing w:before="0"/>
                    <w:rPr>
                      <w:i/>
                      <w:iCs/>
                      <w:color w:val="2E74B5" w:themeColor="accent5" w:themeShade="BF"/>
                      <w:sz w:val="20"/>
                      <w:szCs w:val="20"/>
                    </w:rPr>
                  </w:pPr>
                  <w:r w:rsidRPr="00CC3108">
                    <w:rPr>
                      <w:i/>
                      <w:iCs/>
                      <w:color w:val="2E74B5" w:themeColor="accent5" w:themeShade="BF"/>
                      <w:sz w:val="20"/>
                      <w:szCs w:val="20"/>
                    </w:rPr>
                    <w:t>Please specify the evidence you have provided in support of your LOA application</w:t>
                  </w:r>
                  <w:r w:rsidR="00CC3108" w:rsidRPr="00CC3108">
                    <w:rPr>
                      <w:i/>
                      <w:iCs/>
                      <w:color w:val="2E74B5" w:themeColor="accent5" w:themeShade="BF"/>
                      <w:sz w:val="20"/>
                      <w:szCs w:val="20"/>
                    </w:rPr>
                    <w:t>.</w:t>
                  </w:r>
                </w:p>
                <w:p w14:paraId="75771950" w14:textId="77777777" w:rsidR="00C737AA" w:rsidRDefault="00C737AA" w:rsidP="00F741B2">
                  <w:pPr>
                    <w:spacing w:before="0"/>
                    <w:rPr>
                      <w:i/>
                      <w:iCs/>
                      <w:color w:val="2E74B5" w:themeColor="accent5" w:themeShade="BF"/>
                      <w:sz w:val="20"/>
                      <w:szCs w:val="20"/>
                    </w:rPr>
                  </w:pPr>
                </w:p>
                <w:p w14:paraId="77297273" w14:textId="2786F1BB" w:rsidR="00C737AA" w:rsidRPr="00CC3108" w:rsidRDefault="00C737AA" w:rsidP="00F741B2">
                  <w:pPr>
                    <w:spacing w:before="0"/>
                    <w:rPr>
                      <w:i/>
                      <w:iCs/>
                      <w:color w:val="2E74B5" w:themeColor="accent5" w:themeShade="BF"/>
                      <w:sz w:val="20"/>
                      <w:szCs w:val="20"/>
                    </w:rPr>
                  </w:pPr>
                  <w:r>
                    <w:rPr>
                      <w:i/>
                      <w:iCs/>
                      <w:color w:val="2E74B5" w:themeColor="accent5" w:themeShade="BF"/>
                      <w:sz w:val="20"/>
                      <w:szCs w:val="20"/>
                    </w:rPr>
                    <w:t xml:space="preserve">If you are unable to provide independent third-party evidence, you should submit a statement </w:t>
                  </w:r>
                  <w:r w:rsidR="00932B3C">
                    <w:rPr>
                      <w:i/>
                      <w:iCs/>
                      <w:color w:val="2E74B5" w:themeColor="accent5" w:themeShade="BF"/>
                      <w:sz w:val="20"/>
                      <w:szCs w:val="20"/>
                    </w:rPr>
                    <w:t xml:space="preserve">with this form detailing the reasons you are requesting a LOA. </w:t>
                  </w:r>
                </w:p>
                <w:p w14:paraId="711B5F90" w14:textId="121571EB" w:rsidR="00CC3108" w:rsidRPr="00A60C48" w:rsidRDefault="00CC3108" w:rsidP="00F741B2">
                  <w:pPr>
                    <w:spacing w:before="0"/>
                    <w:rPr>
                      <w:i/>
                      <w:iCs/>
                    </w:rPr>
                  </w:pPr>
                </w:p>
              </w:tc>
              <w:sdt>
                <w:sdtPr>
                  <w:id w:val="1206454200"/>
                  <w:placeholder>
                    <w:docPart w:val="DefaultPlaceholder_-1854013440"/>
                  </w:placeholder>
                  <w:showingPlcHdr/>
                  <w:text/>
                </w:sdtPr>
                <w:sdtContent>
                  <w:tc>
                    <w:tcPr>
                      <w:tcW w:w="5245" w:type="dxa"/>
                    </w:tcPr>
                    <w:p w14:paraId="422DFB58" w14:textId="3D970DD8" w:rsidR="00090D2B" w:rsidRDefault="003175F6" w:rsidP="00F741B2">
                      <w:pPr>
                        <w:spacing w:before="0"/>
                      </w:pPr>
                      <w:r w:rsidRPr="00FE0E4B">
                        <w:rPr>
                          <w:rStyle w:val="PlaceholderText"/>
                        </w:rPr>
                        <w:t>Click or tap here to enter text.</w:t>
                      </w:r>
                    </w:p>
                  </w:tc>
                </w:sdtContent>
              </w:sdt>
            </w:tr>
          </w:tbl>
          <w:p w14:paraId="5F11041F" w14:textId="74FD47C3" w:rsidR="00090D2B" w:rsidRDefault="00090D2B" w:rsidP="00F741B2">
            <w:pPr>
              <w:spacing w:before="0"/>
            </w:pPr>
          </w:p>
        </w:tc>
        <w:tc>
          <w:tcPr>
            <w:tcW w:w="1181" w:type="dxa"/>
            <w:vAlign w:val="bottom"/>
          </w:tcPr>
          <w:p w14:paraId="2AD80F33" w14:textId="77777777" w:rsidR="00985C09" w:rsidRPr="00E90B39" w:rsidRDefault="00985C09" w:rsidP="00F741B2">
            <w:pPr>
              <w:spacing w:before="0"/>
              <w:rPr>
                <w:rFonts w:ascii="Gilroy-Bold" w:hAnsi="Gilroy-Bold"/>
              </w:rPr>
            </w:pPr>
          </w:p>
        </w:tc>
      </w:tr>
      <w:tr w:rsidR="00CC3108" w14:paraId="0641F251" w14:textId="77777777" w:rsidTr="00A60C48">
        <w:trPr>
          <w:trHeight w:val="80"/>
        </w:trPr>
        <w:tc>
          <w:tcPr>
            <w:tcW w:w="7845" w:type="dxa"/>
          </w:tcPr>
          <w:p w14:paraId="39B466E3" w14:textId="77777777" w:rsidR="00CC3108" w:rsidRPr="00A60C48" w:rsidRDefault="00CC3108" w:rsidP="004E3FFD">
            <w:pPr>
              <w:spacing w:before="0"/>
              <w:jc w:val="center"/>
              <w:rPr>
                <w:b/>
                <w:bCs/>
              </w:rPr>
            </w:pPr>
          </w:p>
        </w:tc>
        <w:tc>
          <w:tcPr>
            <w:tcW w:w="1181" w:type="dxa"/>
            <w:tcBorders>
              <w:bottom w:val="single" w:sz="4" w:space="0" w:color="808080" w:themeColor="background1" w:themeShade="80"/>
            </w:tcBorders>
            <w:vAlign w:val="bottom"/>
          </w:tcPr>
          <w:p w14:paraId="58DBE08A" w14:textId="77777777" w:rsidR="00CC3108" w:rsidRPr="00E90B39" w:rsidRDefault="00CC3108" w:rsidP="00F741B2">
            <w:pPr>
              <w:spacing w:before="0"/>
              <w:rPr>
                <w:rFonts w:ascii="Gilroy-Bold" w:hAnsi="Gilroy-Bold"/>
              </w:rPr>
            </w:pPr>
          </w:p>
        </w:tc>
      </w:tr>
    </w:tbl>
    <w:p w14:paraId="78749161" w14:textId="4995F6BE" w:rsidR="00D304C4" w:rsidRDefault="00D304C4" w:rsidP="00947ED2">
      <w:pPr>
        <w:pStyle w:val="Heading1"/>
      </w:pPr>
      <w:r>
        <w:t>Declaration</w:t>
      </w:r>
      <w:r w:rsidR="001D28F3">
        <w:t xml:space="preserve"> [TO BE COMPLETED BY STUDENT] </w:t>
      </w:r>
    </w:p>
    <w:p w14:paraId="3CA5DC0B" w14:textId="77777777" w:rsidR="00CC3108" w:rsidRDefault="00D304C4" w:rsidP="00D304C4">
      <w:r>
        <w:t>Please complete the tick boxes below and add your name in place of a signature</w:t>
      </w:r>
      <w:r w:rsidR="00CC3108">
        <w:t xml:space="preserve"> (</w:t>
      </w:r>
      <w:r w:rsidR="00CC3108" w:rsidRPr="001D28F3">
        <w:rPr>
          <w:u w:val="single"/>
        </w:rPr>
        <w:t>there is no need to print and scan this form- an electronic signature is acceptable</w:t>
      </w:r>
      <w:r w:rsidR="00CC3108">
        <w:t>).</w:t>
      </w:r>
      <w:r>
        <w:t xml:space="preserve"> </w:t>
      </w:r>
    </w:p>
    <w:p w14:paraId="03B0333B" w14:textId="77777777" w:rsidR="00CC3108" w:rsidRDefault="00D304C4" w:rsidP="00D304C4">
      <w:r>
        <w:lastRenderedPageBreak/>
        <w:t xml:space="preserve">After completing this form, email </w:t>
      </w:r>
      <w:r w:rsidR="00CC3108">
        <w:t>it to Student Services (</w:t>
      </w:r>
      <w:hyperlink r:id="rId13" w:history="1">
        <w:r w:rsidR="00CC3108" w:rsidRPr="00082CD1">
          <w:rPr>
            <w:rStyle w:val="Hyperlink"/>
            <w:rFonts w:ascii="Gilroy-Medium" w:hAnsi="Gilroy-Medium"/>
          </w:rPr>
          <w:t>studentsupport@collegalpractice.com</w:t>
        </w:r>
      </w:hyperlink>
      <w:r w:rsidR="00CC3108">
        <w:t xml:space="preserve">) who will arrange for a meeting with the Student Services Manager or a Programme Leader. </w:t>
      </w:r>
    </w:p>
    <w:p w14:paraId="3A5A6168" w14:textId="2AF9BB49" w:rsidR="00D304C4" w:rsidRPr="00D304C4" w:rsidRDefault="00D304C4" w:rsidP="00D304C4"/>
    <w:tbl>
      <w:tblPr>
        <w:tblStyle w:val="TableGrid"/>
        <w:tblW w:w="0" w:type="auto"/>
        <w:tblLook w:val="04A0" w:firstRow="1" w:lastRow="0" w:firstColumn="1" w:lastColumn="0" w:noHBand="0" w:noVBand="1"/>
      </w:tblPr>
      <w:tblGrid>
        <w:gridCol w:w="1696"/>
        <w:gridCol w:w="7320"/>
      </w:tblGrid>
      <w:tr w:rsidR="003E44CF" w14:paraId="501DA94F" w14:textId="77777777" w:rsidTr="003E44CF">
        <w:tc>
          <w:tcPr>
            <w:tcW w:w="9016" w:type="dxa"/>
            <w:gridSpan w:val="2"/>
          </w:tcPr>
          <w:p w14:paraId="03260FDA" w14:textId="2342E17C" w:rsidR="003175F6" w:rsidRDefault="006F3550" w:rsidP="00985C09">
            <w:sdt>
              <w:sdtPr>
                <w:id w:val="-851564184"/>
                <w14:checkbox>
                  <w14:checked w14:val="0"/>
                  <w14:checkedState w14:val="2612" w14:font="MS Gothic"/>
                  <w14:uncheckedState w14:val="2610" w14:font="MS Gothic"/>
                </w14:checkbox>
              </w:sdtPr>
              <w:sdtEndPr/>
              <w:sdtContent>
                <w:r w:rsidR="00DA5623">
                  <w:rPr>
                    <w:rFonts w:ascii="MS Gothic" w:eastAsia="MS Gothic" w:hAnsi="MS Gothic" w:hint="eastAsia"/>
                  </w:rPr>
                  <w:t>☐</w:t>
                </w:r>
              </w:sdtContent>
            </w:sdt>
            <w:r w:rsidR="00DA5623">
              <w:t xml:space="preserve"> </w:t>
            </w:r>
            <w:r w:rsidR="003E44CF">
              <w:t>I confirm that the information above is true and accurate</w:t>
            </w:r>
            <w:r w:rsidR="00DA5623">
              <w:t xml:space="preserve">. </w:t>
            </w:r>
          </w:p>
          <w:p w14:paraId="0A20E818" w14:textId="316744D7" w:rsidR="003175F6" w:rsidRDefault="003175F6" w:rsidP="00985C09">
            <w:sdt>
              <w:sdtPr>
                <w:id w:val="17513825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 confirm that </w:t>
            </w:r>
            <w:r>
              <w:t xml:space="preserve">I </w:t>
            </w:r>
            <w:r w:rsidR="006F3550">
              <w:t xml:space="preserve">am submitting accompanying evidence with my LOA application. </w:t>
            </w:r>
          </w:p>
          <w:p w14:paraId="7A18A39C" w14:textId="6BED371D" w:rsidR="00CC3108" w:rsidRDefault="006F3550" w:rsidP="00985C09">
            <w:sdt>
              <w:sdtPr>
                <w:id w:val="264425406"/>
                <w14:checkbox>
                  <w14:checked w14:val="0"/>
                  <w14:checkedState w14:val="2612" w14:font="MS Gothic"/>
                  <w14:uncheckedState w14:val="2610" w14:font="MS Gothic"/>
                </w14:checkbox>
              </w:sdtPr>
              <w:sdtEndPr/>
              <w:sdtContent>
                <w:r w:rsidR="00CC3108">
                  <w:rPr>
                    <w:rFonts w:ascii="MS Gothic" w:eastAsia="MS Gothic" w:hAnsi="MS Gothic" w:hint="eastAsia"/>
                  </w:rPr>
                  <w:t>☐</w:t>
                </w:r>
              </w:sdtContent>
            </w:sdt>
            <w:r w:rsidR="00CC3108">
              <w:t xml:space="preserve"> I confirm that the I understand that it is my responsibility to cancel and re-arrange any SQE assessments booked via the SRA. </w:t>
            </w:r>
          </w:p>
          <w:p w14:paraId="67819819" w14:textId="2CCBD333" w:rsidR="00CC3108" w:rsidRDefault="006F3550" w:rsidP="00985C09">
            <w:sdt>
              <w:sdtPr>
                <w:id w:val="-479689156"/>
                <w14:checkbox>
                  <w14:checked w14:val="0"/>
                  <w14:checkedState w14:val="2612" w14:font="MS Gothic"/>
                  <w14:uncheckedState w14:val="2610" w14:font="MS Gothic"/>
                </w14:checkbox>
              </w:sdtPr>
              <w:sdtEndPr/>
              <w:sdtContent>
                <w:r w:rsidR="00CC3108">
                  <w:rPr>
                    <w:rFonts w:ascii="MS Gothic" w:eastAsia="MS Gothic" w:hAnsi="MS Gothic" w:hint="eastAsia"/>
                  </w:rPr>
                  <w:t>☐</w:t>
                </w:r>
              </w:sdtContent>
            </w:sdt>
            <w:r w:rsidR="00CC3108">
              <w:t xml:space="preserve"> I confirm that I </w:t>
            </w:r>
            <w:r w:rsidR="008160B9">
              <w:t>understand that, if I am receiving a postgraduate loan from Student Finance, my</w:t>
            </w:r>
            <w:r w:rsidR="00C737AA">
              <w:t xml:space="preserve"> payments will be postponed until I resume study</w:t>
            </w:r>
            <w:r w:rsidR="00932B3C">
              <w:t xml:space="preserve">, and that it is my responsibility to liaise with Student Finance about payment dates. </w:t>
            </w:r>
          </w:p>
          <w:p w14:paraId="22CFDEED" w14:textId="77777777" w:rsidR="00FF4A7B" w:rsidRDefault="006F3550" w:rsidP="00985C09">
            <w:sdt>
              <w:sdtPr>
                <w:id w:val="-241181664"/>
                <w14:checkbox>
                  <w14:checked w14:val="0"/>
                  <w14:checkedState w14:val="2612" w14:font="MS Gothic"/>
                  <w14:uncheckedState w14:val="2610" w14:font="MS Gothic"/>
                </w14:checkbox>
              </w:sdtPr>
              <w:sdtEndPr/>
              <w:sdtContent>
                <w:r w:rsidR="00DA5623">
                  <w:rPr>
                    <w:rFonts w:ascii="MS Gothic" w:eastAsia="MS Gothic" w:hAnsi="MS Gothic" w:hint="eastAsia"/>
                  </w:rPr>
                  <w:t>☐</w:t>
                </w:r>
              </w:sdtContent>
            </w:sdt>
            <w:r w:rsidR="00DA5623">
              <w:t xml:space="preserve"> I </w:t>
            </w:r>
            <w:r w:rsidR="00F60B7D">
              <w:t xml:space="preserve">confirm that I </w:t>
            </w:r>
            <w:r w:rsidR="000243D6">
              <w:t>have read and understood the Leave of Absence Policy and Procedure</w:t>
            </w:r>
            <w:r w:rsidR="008B50B6">
              <w:t>.</w:t>
            </w:r>
            <w:r w:rsidR="00DA5623">
              <w:t xml:space="preserve"> </w:t>
            </w:r>
          </w:p>
          <w:p w14:paraId="25E15243" w14:textId="1927B177" w:rsidR="001D28F3" w:rsidRDefault="001D28F3" w:rsidP="00985C09"/>
        </w:tc>
      </w:tr>
      <w:tr w:rsidR="00DA5623" w14:paraId="67CA3AED" w14:textId="77777777" w:rsidTr="00B322D2">
        <w:tc>
          <w:tcPr>
            <w:tcW w:w="1696" w:type="dxa"/>
          </w:tcPr>
          <w:p w14:paraId="2E7C37A9" w14:textId="0F99E7DC" w:rsidR="00DA5623" w:rsidRPr="00932B3C" w:rsidRDefault="00DA5623" w:rsidP="00985C09">
            <w:pPr>
              <w:rPr>
                <w:color w:val="2E74B5" w:themeColor="accent5" w:themeShade="BF"/>
              </w:rPr>
            </w:pPr>
            <w:r w:rsidRPr="00932B3C">
              <w:rPr>
                <w:color w:val="2E74B5" w:themeColor="accent5" w:themeShade="BF"/>
              </w:rPr>
              <w:t>S</w:t>
            </w:r>
            <w:r w:rsidR="00F60B7D" w:rsidRPr="00932B3C">
              <w:rPr>
                <w:color w:val="2E74B5" w:themeColor="accent5" w:themeShade="BF"/>
              </w:rPr>
              <w:t>tudent name</w:t>
            </w:r>
          </w:p>
        </w:tc>
        <w:sdt>
          <w:sdtPr>
            <w:id w:val="903717729"/>
            <w:placeholder>
              <w:docPart w:val="DefaultPlaceholder_-1854013440"/>
            </w:placeholder>
            <w:showingPlcHdr/>
          </w:sdtPr>
          <w:sdtContent>
            <w:tc>
              <w:tcPr>
                <w:tcW w:w="7320" w:type="dxa"/>
              </w:tcPr>
              <w:p w14:paraId="70C59AA2" w14:textId="13F4BD7B" w:rsidR="00DA5623" w:rsidRDefault="006F3550" w:rsidP="00985C09">
                <w:r w:rsidRPr="00FE0E4B">
                  <w:rPr>
                    <w:rStyle w:val="PlaceholderText"/>
                  </w:rPr>
                  <w:t>Click or tap here to enter text.</w:t>
                </w:r>
              </w:p>
            </w:tc>
          </w:sdtContent>
        </w:sdt>
      </w:tr>
      <w:tr w:rsidR="00E801FB" w14:paraId="4A4309DA" w14:textId="77777777" w:rsidTr="00B322D2">
        <w:tc>
          <w:tcPr>
            <w:tcW w:w="1696" w:type="dxa"/>
          </w:tcPr>
          <w:p w14:paraId="3A3709F0" w14:textId="79399A32" w:rsidR="00E801FB" w:rsidRPr="00932B3C" w:rsidRDefault="00E801FB" w:rsidP="00985C09">
            <w:pPr>
              <w:rPr>
                <w:color w:val="2E74B5" w:themeColor="accent5" w:themeShade="BF"/>
              </w:rPr>
            </w:pPr>
            <w:r w:rsidRPr="00932B3C">
              <w:rPr>
                <w:color w:val="2E74B5" w:themeColor="accent5" w:themeShade="BF"/>
              </w:rPr>
              <w:t>Date</w:t>
            </w:r>
          </w:p>
        </w:tc>
        <w:sdt>
          <w:sdtPr>
            <w:id w:val="-463044233"/>
            <w:placeholder>
              <w:docPart w:val="DefaultPlaceholder_-1854013437"/>
            </w:placeholder>
            <w:showingPlcHdr/>
            <w:date>
              <w:dateFormat w:val="dd/MM/yyyy"/>
              <w:lid w:val="en-GB"/>
              <w:storeMappedDataAs w:val="dateTime"/>
              <w:calendar w:val="gregorian"/>
            </w:date>
          </w:sdtPr>
          <w:sdtContent>
            <w:tc>
              <w:tcPr>
                <w:tcW w:w="7320" w:type="dxa"/>
              </w:tcPr>
              <w:p w14:paraId="6C8520AA" w14:textId="1827B5CA" w:rsidR="00E801FB" w:rsidRDefault="006F3550" w:rsidP="00985C09">
                <w:r w:rsidRPr="00FE0E4B">
                  <w:rPr>
                    <w:rStyle w:val="PlaceholderText"/>
                  </w:rPr>
                  <w:t>Click or tap to enter a date.</w:t>
                </w:r>
              </w:p>
            </w:tc>
          </w:sdtContent>
        </w:sdt>
      </w:tr>
    </w:tbl>
    <w:p w14:paraId="6EFD4E15" w14:textId="47D6ACA3" w:rsidR="003E44CF" w:rsidRDefault="003E44CF" w:rsidP="00985C09"/>
    <w:p w14:paraId="11A9B1C0" w14:textId="00E53A9B" w:rsidR="000243D6" w:rsidRDefault="00932B3C" w:rsidP="00947ED2">
      <w:pPr>
        <w:pStyle w:val="Heading1"/>
      </w:pPr>
      <w:r>
        <w:t>Staff</w:t>
      </w:r>
      <w:r w:rsidR="000243D6">
        <w:t xml:space="preserve"> Statement</w:t>
      </w:r>
      <w:r w:rsidR="001D28F3">
        <w:t xml:space="preserve"> [TO BE COMPLETED BY COLP STAFF]</w:t>
      </w:r>
    </w:p>
    <w:tbl>
      <w:tblPr>
        <w:tblStyle w:val="TableGrid"/>
        <w:tblW w:w="0" w:type="auto"/>
        <w:tblLook w:val="04A0" w:firstRow="1" w:lastRow="0" w:firstColumn="1" w:lastColumn="0" w:noHBand="0" w:noVBand="1"/>
      </w:tblPr>
      <w:tblGrid>
        <w:gridCol w:w="2689"/>
        <w:gridCol w:w="6327"/>
      </w:tblGrid>
      <w:tr w:rsidR="00932B3C" w14:paraId="71839723" w14:textId="77777777" w:rsidTr="00881D1D">
        <w:tc>
          <w:tcPr>
            <w:tcW w:w="2689" w:type="dxa"/>
          </w:tcPr>
          <w:p w14:paraId="6028C6D4" w14:textId="27235080" w:rsidR="00932B3C" w:rsidRDefault="00932B3C" w:rsidP="00947ED2">
            <w:pPr>
              <w:jc w:val="left"/>
            </w:pPr>
            <w:r>
              <w:t xml:space="preserve">Name and </w:t>
            </w:r>
            <w:r w:rsidR="00D502DC">
              <w:t>Role</w:t>
            </w:r>
          </w:p>
        </w:tc>
        <w:sdt>
          <w:sdtPr>
            <w:id w:val="-1997254820"/>
            <w:placeholder>
              <w:docPart w:val="DefaultPlaceholder_-1854013440"/>
            </w:placeholder>
            <w:showingPlcHdr/>
            <w:text/>
          </w:sdtPr>
          <w:sdtContent>
            <w:tc>
              <w:tcPr>
                <w:tcW w:w="6327" w:type="dxa"/>
              </w:tcPr>
              <w:p w14:paraId="1760A416" w14:textId="6E59E235" w:rsidR="00932B3C" w:rsidRDefault="006F3550" w:rsidP="000243D6">
                <w:r w:rsidRPr="00FE0E4B">
                  <w:rPr>
                    <w:rStyle w:val="PlaceholderText"/>
                  </w:rPr>
                  <w:t>Click or tap here to enter text.</w:t>
                </w:r>
              </w:p>
            </w:tc>
          </w:sdtContent>
        </w:sdt>
      </w:tr>
      <w:tr w:rsidR="000243D6" w14:paraId="76FD3FA5" w14:textId="77777777" w:rsidTr="00881D1D">
        <w:tc>
          <w:tcPr>
            <w:tcW w:w="2689" w:type="dxa"/>
          </w:tcPr>
          <w:p w14:paraId="1434925B" w14:textId="1D42C942" w:rsidR="000243D6" w:rsidRDefault="000243D6" w:rsidP="00947ED2">
            <w:pPr>
              <w:jc w:val="left"/>
            </w:pPr>
            <w:r>
              <w:t>Date of meeting with student</w:t>
            </w:r>
          </w:p>
        </w:tc>
        <w:sdt>
          <w:sdtPr>
            <w:id w:val="-199552917"/>
            <w:placeholder>
              <w:docPart w:val="DefaultPlaceholder_-1854013437"/>
            </w:placeholder>
            <w:showingPlcHdr/>
            <w:date>
              <w:dateFormat w:val="dd/MM/yyyy"/>
              <w:lid w:val="en-GB"/>
              <w:storeMappedDataAs w:val="dateTime"/>
              <w:calendar w:val="gregorian"/>
            </w:date>
          </w:sdtPr>
          <w:sdtContent>
            <w:tc>
              <w:tcPr>
                <w:tcW w:w="6327" w:type="dxa"/>
              </w:tcPr>
              <w:p w14:paraId="3FDF5CF0" w14:textId="0BE3C64B" w:rsidR="000243D6" w:rsidRDefault="006F3550" w:rsidP="000243D6">
                <w:r w:rsidRPr="00FE0E4B">
                  <w:rPr>
                    <w:rStyle w:val="PlaceholderText"/>
                  </w:rPr>
                  <w:t>Click or tap to enter a date.</w:t>
                </w:r>
              </w:p>
            </w:tc>
          </w:sdtContent>
        </w:sdt>
      </w:tr>
      <w:tr w:rsidR="000243D6" w14:paraId="3C69FE6C" w14:textId="77777777" w:rsidTr="00881D1D">
        <w:tc>
          <w:tcPr>
            <w:tcW w:w="2689" w:type="dxa"/>
          </w:tcPr>
          <w:p w14:paraId="7C07D53A" w14:textId="2B4D23C4" w:rsidR="000243D6" w:rsidRDefault="00F13CA7" w:rsidP="00947ED2">
            <w:pPr>
              <w:jc w:val="left"/>
            </w:pPr>
            <w:r>
              <w:t>Areas discussed with student</w:t>
            </w:r>
          </w:p>
        </w:tc>
        <w:tc>
          <w:tcPr>
            <w:tcW w:w="6327" w:type="dxa"/>
          </w:tcPr>
          <w:p w14:paraId="7BA856E8" w14:textId="77777777" w:rsidR="000243D6" w:rsidRDefault="006F3550" w:rsidP="000243D6">
            <w:sdt>
              <w:sdtPr>
                <w:id w:val="-1489784597"/>
                <w14:checkbox>
                  <w14:checked w14:val="0"/>
                  <w14:checkedState w14:val="2612" w14:font="MS Gothic"/>
                  <w14:uncheckedState w14:val="2610" w14:font="MS Gothic"/>
                </w14:checkbox>
              </w:sdtPr>
              <w:sdtEndPr/>
              <w:sdtContent>
                <w:r w:rsidR="00F13CA7">
                  <w:rPr>
                    <w:rFonts w:ascii="MS Gothic" w:eastAsia="MS Gothic" w:hAnsi="MS Gothic" w:hint="eastAsia"/>
                  </w:rPr>
                  <w:t>☐</w:t>
                </w:r>
              </w:sdtContent>
            </w:sdt>
            <w:r w:rsidR="00F13CA7">
              <w:t xml:space="preserve"> Duration of leave of absence and expected return date</w:t>
            </w:r>
          </w:p>
          <w:p w14:paraId="2B46A32B" w14:textId="77777777" w:rsidR="00F13CA7" w:rsidRDefault="006F3550" w:rsidP="000243D6">
            <w:sdt>
              <w:sdtPr>
                <w:id w:val="-568650955"/>
                <w14:checkbox>
                  <w14:checked w14:val="0"/>
                  <w14:checkedState w14:val="2612" w14:font="MS Gothic"/>
                  <w14:uncheckedState w14:val="2610" w14:font="MS Gothic"/>
                </w14:checkbox>
              </w:sdtPr>
              <w:sdtEndPr/>
              <w:sdtContent>
                <w:r w:rsidR="001334DC">
                  <w:rPr>
                    <w:rFonts w:ascii="MS Gothic" w:eastAsia="MS Gothic" w:hAnsi="MS Gothic" w:hint="eastAsia"/>
                  </w:rPr>
                  <w:t>☐</w:t>
                </w:r>
              </w:sdtContent>
            </w:sdt>
            <w:r w:rsidR="001334DC">
              <w:t xml:space="preserve"> Module(s) the student will return to</w:t>
            </w:r>
          </w:p>
          <w:p w14:paraId="4490F9D9" w14:textId="55B88D98" w:rsidR="001334DC" w:rsidRDefault="006F3550" w:rsidP="000243D6">
            <w:sdt>
              <w:sdtPr>
                <w:id w:val="2056502128"/>
                <w14:checkbox>
                  <w14:checked w14:val="0"/>
                  <w14:checkedState w14:val="2612" w14:font="MS Gothic"/>
                  <w14:uncheckedState w14:val="2610" w14:font="MS Gothic"/>
                </w14:checkbox>
              </w:sdtPr>
              <w:sdtEndPr/>
              <w:sdtContent>
                <w:r w:rsidR="001334DC">
                  <w:rPr>
                    <w:rFonts w:ascii="MS Gothic" w:eastAsia="MS Gothic" w:hAnsi="MS Gothic" w:hint="eastAsia"/>
                  </w:rPr>
                  <w:t>☐</w:t>
                </w:r>
              </w:sdtContent>
            </w:sdt>
            <w:r w:rsidR="001334DC">
              <w:t xml:space="preserve"> If employer-funded, has this been discussed</w:t>
            </w:r>
            <w:r w:rsidR="00095300">
              <w:t xml:space="preserve"> and agreed</w:t>
            </w:r>
            <w:r w:rsidR="001334DC">
              <w:t xml:space="preserve"> with the employer? </w:t>
            </w:r>
          </w:p>
          <w:p w14:paraId="7860D03C" w14:textId="77777777" w:rsidR="001334DC" w:rsidRDefault="006F3550" w:rsidP="000243D6">
            <w:sdt>
              <w:sdtPr>
                <w:id w:val="-464739186"/>
                <w14:checkbox>
                  <w14:checked w14:val="0"/>
                  <w14:checkedState w14:val="2612" w14:font="MS Gothic"/>
                  <w14:uncheckedState w14:val="2610" w14:font="MS Gothic"/>
                </w14:checkbox>
              </w:sdtPr>
              <w:sdtEndPr/>
              <w:sdtContent>
                <w:r w:rsidR="001334DC">
                  <w:rPr>
                    <w:rFonts w:ascii="MS Gothic" w:eastAsia="MS Gothic" w:hAnsi="MS Gothic" w:hint="eastAsia"/>
                  </w:rPr>
                  <w:t>☐</w:t>
                </w:r>
              </w:sdtContent>
            </w:sdt>
            <w:r w:rsidR="001334DC">
              <w:t xml:space="preserve"> If receiving postgraduate loan, </w:t>
            </w:r>
            <w:r w:rsidR="001E5A9D">
              <w:t xml:space="preserve">do they understand that loan entitlement will be affected? </w:t>
            </w:r>
          </w:p>
          <w:p w14:paraId="6629F1BB" w14:textId="3316CB94" w:rsidR="001E5A9D" w:rsidRDefault="006F3550" w:rsidP="000243D6">
            <w:sdt>
              <w:sdtPr>
                <w:id w:val="671614603"/>
                <w14:checkbox>
                  <w14:checked w14:val="0"/>
                  <w14:checkedState w14:val="2612" w14:font="MS Gothic"/>
                  <w14:uncheckedState w14:val="2610" w14:font="MS Gothic"/>
                </w14:checkbox>
              </w:sdtPr>
              <w:sdtEndPr/>
              <w:sdtContent>
                <w:r w:rsidR="001E5A9D">
                  <w:rPr>
                    <w:rFonts w:ascii="MS Gothic" w:eastAsia="MS Gothic" w:hAnsi="MS Gothic" w:hint="eastAsia"/>
                  </w:rPr>
                  <w:t>☐</w:t>
                </w:r>
              </w:sdtContent>
            </w:sdt>
            <w:r w:rsidR="001E5A9D">
              <w:t xml:space="preserve"> Are there any access requirements for Canvas? E.g. for SQE? </w:t>
            </w:r>
          </w:p>
          <w:p w14:paraId="0CE6E6F7" w14:textId="4392D4BB" w:rsidR="00DD1801" w:rsidRDefault="006F3550" w:rsidP="000243D6">
            <w:sdt>
              <w:sdtPr>
                <w:id w:val="2134981353"/>
                <w14:checkbox>
                  <w14:checked w14:val="0"/>
                  <w14:checkedState w14:val="2612" w14:font="MS Gothic"/>
                  <w14:uncheckedState w14:val="2610" w14:font="MS Gothic"/>
                </w14:checkbox>
              </w:sdtPr>
              <w:sdtEndPr/>
              <w:sdtContent>
                <w:r w:rsidR="00DD1801">
                  <w:rPr>
                    <w:rFonts w:ascii="MS Gothic" w:eastAsia="MS Gothic" w:hAnsi="MS Gothic" w:hint="eastAsia"/>
                  </w:rPr>
                  <w:t>☐</w:t>
                </w:r>
              </w:sdtContent>
            </w:sdt>
            <w:r w:rsidR="00DD1801">
              <w:t xml:space="preserve"> Has student been advised to download any </w:t>
            </w:r>
            <w:r w:rsidR="00213748">
              <w:t>marked assessments, containing feedback, for their records?</w:t>
            </w:r>
          </w:p>
          <w:p w14:paraId="2C7252BD" w14:textId="77777777" w:rsidR="004D5774" w:rsidRDefault="006F3550" w:rsidP="000243D6">
            <w:sdt>
              <w:sdtPr>
                <w:id w:val="-160784312"/>
                <w14:checkbox>
                  <w14:checked w14:val="0"/>
                  <w14:checkedState w14:val="2612" w14:font="MS Gothic"/>
                  <w14:uncheckedState w14:val="2610" w14:font="MS Gothic"/>
                </w14:checkbox>
              </w:sdtPr>
              <w:sdtEndPr/>
              <w:sdtContent>
                <w:r w:rsidR="004D5774">
                  <w:rPr>
                    <w:rFonts w:ascii="MS Gothic" w:eastAsia="MS Gothic" w:hAnsi="MS Gothic" w:hint="eastAsia"/>
                  </w:rPr>
                  <w:t>☐</w:t>
                </w:r>
              </w:sdtContent>
            </w:sdt>
            <w:r w:rsidR="004D5774">
              <w:t xml:space="preserve"> Is the programme due for periodic review? This may change the module selection available. </w:t>
            </w:r>
          </w:p>
          <w:p w14:paraId="2C37659A" w14:textId="77777777" w:rsidR="00804A0E" w:rsidRDefault="006F3550" w:rsidP="000243D6">
            <w:sdt>
              <w:sdtPr>
                <w:id w:val="-1193841338"/>
                <w14:checkbox>
                  <w14:checked w14:val="0"/>
                  <w14:checkedState w14:val="2612" w14:font="MS Gothic"/>
                  <w14:uncheckedState w14:val="2610" w14:font="MS Gothic"/>
                </w14:checkbox>
              </w:sdtPr>
              <w:sdtEndPr/>
              <w:sdtContent>
                <w:r w:rsidR="00947ED2">
                  <w:rPr>
                    <w:rFonts w:ascii="MS Gothic" w:eastAsia="MS Gothic" w:hAnsi="MS Gothic" w:hint="eastAsia"/>
                  </w:rPr>
                  <w:t>☐</w:t>
                </w:r>
              </w:sdtContent>
            </w:sdt>
            <w:r w:rsidR="00804A0E">
              <w:t>Imp</w:t>
            </w:r>
            <w:r w:rsidR="005E110A">
              <w:t>act on SQE</w:t>
            </w:r>
            <w:r w:rsidR="00947ED2">
              <w:t>.</w:t>
            </w:r>
          </w:p>
          <w:p w14:paraId="538BFCB1" w14:textId="72F7EC76" w:rsidR="00213748" w:rsidRDefault="00213748" w:rsidP="000243D6"/>
        </w:tc>
      </w:tr>
      <w:tr w:rsidR="009B6C32" w14:paraId="362FCE48" w14:textId="77777777" w:rsidTr="00881D1D">
        <w:tc>
          <w:tcPr>
            <w:tcW w:w="2689" w:type="dxa"/>
          </w:tcPr>
          <w:p w14:paraId="0F6FA1FF" w14:textId="77CEBAC2" w:rsidR="009B6C32" w:rsidRDefault="009B6C32" w:rsidP="00947ED2">
            <w:pPr>
              <w:jc w:val="left"/>
            </w:pPr>
            <w:r>
              <w:lastRenderedPageBreak/>
              <w:t>Any additional</w:t>
            </w:r>
            <w:r w:rsidR="00947ED2">
              <w:t xml:space="preserve"> areas of discussion,</w:t>
            </w:r>
            <w:r>
              <w:t xml:space="preserve"> considerations</w:t>
            </w:r>
            <w:r w:rsidR="00BB16E0">
              <w:t xml:space="preserve"> or support needs on return</w:t>
            </w:r>
            <w:r>
              <w:t xml:space="preserve">? </w:t>
            </w:r>
          </w:p>
        </w:tc>
        <w:tc>
          <w:tcPr>
            <w:tcW w:w="6327" w:type="dxa"/>
          </w:tcPr>
          <w:p w14:paraId="026E3561" w14:textId="77777777" w:rsidR="009B6C32" w:rsidRDefault="00574AC5" w:rsidP="000243D6">
            <w:r>
              <w:t>e.g. doctor’s note</w:t>
            </w:r>
            <w:r w:rsidR="00286ABD">
              <w:t xml:space="preserve"> or medical assessment via Fitness to Study Policy</w:t>
            </w:r>
            <w:r>
              <w:t xml:space="preserve"> on return to study. </w:t>
            </w:r>
          </w:p>
          <w:sdt>
            <w:sdtPr>
              <w:id w:val="1779522317"/>
              <w:placeholder>
                <w:docPart w:val="DefaultPlaceholder_-1854013440"/>
              </w:placeholder>
              <w:showingPlcHdr/>
              <w:text/>
            </w:sdtPr>
            <w:sdtContent>
              <w:p w14:paraId="48A67DAA" w14:textId="2A3F310F" w:rsidR="006F3550" w:rsidRDefault="006F3550" w:rsidP="000243D6">
                <w:r w:rsidRPr="00FE0E4B">
                  <w:rPr>
                    <w:rStyle w:val="PlaceholderText"/>
                  </w:rPr>
                  <w:t>Click or tap here to enter text.</w:t>
                </w:r>
              </w:p>
            </w:sdtContent>
          </w:sdt>
        </w:tc>
      </w:tr>
      <w:tr w:rsidR="004552CC" w14:paraId="0A3E28D6" w14:textId="77777777" w:rsidTr="00881D1D">
        <w:tc>
          <w:tcPr>
            <w:tcW w:w="2689" w:type="dxa"/>
          </w:tcPr>
          <w:p w14:paraId="4F4AA3BC" w14:textId="77E11005" w:rsidR="004552CC" w:rsidRDefault="004552CC" w:rsidP="00947ED2">
            <w:pPr>
              <w:jc w:val="left"/>
            </w:pPr>
            <w:r>
              <w:t>LOA start date</w:t>
            </w:r>
            <w:r w:rsidR="00D502DC">
              <w:t xml:space="preserve"> </w:t>
            </w:r>
          </w:p>
        </w:tc>
        <w:tc>
          <w:tcPr>
            <w:tcW w:w="6327" w:type="dxa"/>
          </w:tcPr>
          <w:p w14:paraId="666EDDC6" w14:textId="77777777" w:rsidR="004552CC" w:rsidRPr="00177E62" w:rsidRDefault="00187139" w:rsidP="000243D6">
            <w:pPr>
              <w:rPr>
                <w:rFonts w:ascii="Gilroy Medium" w:eastAsia="MS Gothic" w:hAnsi="Gilroy Medium"/>
                <w:i/>
                <w:iCs/>
              </w:rPr>
            </w:pPr>
            <w:r w:rsidRPr="00177E62">
              <w:rPr>
                <w:rFonts w:ascii="Gilroy Medium" w:eastAsia="MS Gothic" w:hAnsi="Gilroy Medium"/>
                <w:i/>
                <w:iCs/>
              </w:rPr>
              <w:t xml:space="preserve">Specify if backdated in line with evidence </w:t>
            </w:r>
          </w:p>
          <w:sdt>
            <w:sdtPr>
              <w:rPr>
                <w:rFonts w:ascii="Gilroy Medium" w:eastAsia="MS Gothic" w:hAnsi="Gilroy Medium"/>
                <w:i/>
                <w:iCs/>
              </w:rPr>
              <w:id w:val="2011017216"/>
              <w:placeholder>
                <w:docPart w:val="DefaultPlaceholder_-1854013437"/>
              </w:placeholder>
              <w:showingPlcHdr/>
              <w:date>
                <w:dateFormat w:val="dd/MM/yyyy"/>
                <w:lid w:val="en-GB"/>
                <w:storeMappedDataAs w:val="dateTime"/>
                <w:calendar w:val="gregorian"/>
              </w:date>
            </w:sdtPr>
            <w:sdtContent>
              <w:p w14:paraId="7D7846B9" w14:textId="2D51E37B" w:rsidR="00187139" w:rsidRPr="00177E62" w:rsidRDefault="006F3550" w:rsidP="000243D6">
                <w:pPr>
                  <w:rPr>
                    <w:rFonts w:ascii="Gilroy Medium" w:eastAsia="MS Gothic" w:hAnsi="Gilroy Medium"/>
                    <w:i/>
                    <w:iCs/>
                  </w:rPr>
                </w:pPr>
                <w:r w:rsidRPr="00FE0E4B">
                  <w:rPr>
                    <w:rStyle w:val="PlaceholderText"/>
                  </w:rPr>
                  <w:t>Click or tap to enter a date.</w:t>
                </w:r>
              </w:p>
            </w:sdtContent>
          </w:sdt>
        </w:tc>
      </w:tr>
      <w:tr w:rsidR="004552CC" w14:paraId="599E457E" w14:textId="77777777" w:rsidTr="00881D1D">
        <w:tc>
          <w:tcPr>
            <w:tcW w:w="2689" w:type="dxa"/>
          </w:tcPr>
          <w:p w14:paraId="505B9411" w14:textId="55E694EF" w:rsidR="004552CC" w:rsidRDefault="004552CC" w:rsidP="00947ED2">
            <w:pPr>
              <w:jc w:val="left"/>
            </w:pPr>
            <w:r>
              <w:t>LOA end date</w:t>
            </w:r>
          </w:p>
        </w:tc>
        <w:tc>
          <w:tcPr>
            <w:tcW w:w="6327" w:type="dxa"/>
          </w:tcPr>
          <w:sdt>
            <w:sdtPr>
              <w:rPr>
                <w:rFonts w:ascii="Gilroy Medium" w:eastAsia="MS Gothic" w:hAnsi="Gilroy Medium"/>
              </w:rPr>
              <w:id w:val="1761013668"/>
              <w:placeholder>
                <w:docPart w:val="DefaultPlaceholder_-1854013437"/>
              </w:placeholder>
              <w:showingPlcHdr/>
              <w:date>
                <w:dateFormat w:val="dd/MM/yyyy"/>
                <w:lid w:val="en-GB"/>
                <w:storeMappedDataAs w:val="dateTime"/>
                <w:calendar w:val="gregorian"/>
              </w:date>
            </w:sdtPr>
            <w:sdtContent>
              <w:p w14:paraId="757D6B7B" w14:textId="7191E20A" w:rsidR="004552CC" w:rsidRPr="00177E62" w:rsidRDefault="006F3550" w:rsidP="000243D6">
                <w:pPr>
                  <w:rPr>
                    <w:rFonts w:ascii="Gilroy Medium" w:eastAsia="MS Gothic" w:hAnsi="Gilroy Medium"/>
                  </w:rPr>
                </w:pPr>
                <w:r w:rsidRPr="00FE0E4B">
                  <w:rPr>
                    <w:rStyle w:val="PlaceholderText"/>
                  </w:rPr>
                  <w:t>Click or tap to enter a date.</w:t>
                </w:r>
              </w:p>
            </w:sdtContent>
          </w:sdt>
          <w:p w14:paraId="644C2E6F" w14:textId="463EE253" w:rsidR="00187139" w:rsidRPr="00177E62" w:rsidRDefault="00187139" w:rsidP="000243D6">
            <w:pPr>
              <w:rPr>
                <w:rFonts w:ascii="Gilroy Medium" w:eastAsia="MS Gothic" w:hAnsi="Gilroy Medium"/>
              </w:rPr>
            </w:pPr>
          </w:p>
        </w:tc>
      </w:tr>
      <w:tr w:rsidR="00187139" w14:paraId="0B8DB054" w14:textId="77777777" w:rsidTr="00881D1D">
        <w:tc>
          <w:tcPr>
            <w:tcW w:w="2689" w:type="dxa"/>
          </w:tcPr>
          <w:p w14:paraId="04965179" w14:textId="7875EE97" w:rsidR="00187139" w:rsidRDefault="00187139" w:rsidP="00947ED2">
            <w:pPr>
              <w:jc w:val="left"/>
            </w:pPr>
            <w:r>
              <w:t xml:space="preserve">Programme or Module to be taken upon resumption of studies </w:t>
            </w:r>
          </w:p>
        </w:tc>
        <w:tc>
          <w:tcPr>
            <w:tcW w:w="6327" w:type="dxa"/>
          </w:tcPr>
          <w:p w14:paraId="6D9E2B1C" w14:textId="77777777" w:rsidR="00187139" w:rsidRDefault="00187139" w:rsidP="000243D6">
            <w:pPr>
              <w:rPr>
                <w:i/>
                <w:iCs/>
              </w:rPr>
            </w:pPr>
            <w:r w:rsidRPr="008615BC">
              <w:rPr>
                <w:i/>
                <w:iCs/>
              </w:rPr>
              <w:t>What modules will be taken on return to studies</w:t>
            </w:r>
            <w:r>
              <w:rPr>
                <w:i/>
                <w:iCs/>
              </w:rPr>
              <w:t xml:space="preserve"> and when</w:t>
            </w:r>
            <w:r w:rsidRPr="008615BC">
              <w:rPr>
                <w:i/>
                <w:iCs/>
              </w:rPr>
              <w:t>? Any changes to module order?</w:t>
            </w:r>
          </w:p>
          <w:sdt>
            <w:sdtPr>
              <w:rPr>
                <w:rFonts w:eastAsia="MS Gothic"/>
                <w:i/>
                <w:iCs/>
              </w:rPr>
              <w:id w:val="31620881"/>
              <w:placeholder>
                <w:docPart w:val="DefaultPlaceholder_-1854013440"/>
              </w:placeholder>
              <w:showingPlcHdr/>
              <w:text/>
            </w:sdtPr>
            <w:sdtContent>
              <w:p w14:paraId="69B5219F" w14:textId="0AF3BD88" w:rsidR="006F3550" w:rsidRDefault="006F3550" w:rsidP="000243D6">
                <w:pPr>
                  <w:rPr>
                    <w:rFonts w:eastAsia="MS Gothic"/>
                    <w:i/>
                    <w:iCs/>
                  </w:rPr>
                </w:pPr>
                <w:r w:rsidRPr="00FE0E4B">
                  <w:rPr>
                    <w:rStyle w:val="PlaceholderText"/>
                  </w:rPr>
                  <w:t>Click or tap here to enter text.</w:t>
                </w:r>
              </w:p>
            </w:sdtContent>
          </w:sdt>
          <w:p w14:paraId="15C04116" w14:textId="67E8D15F" w:rsidR="006F3550" w:rsidRDefault="006F3550" w:rsidP="000243D6">
            <w:pPr>
              <w:rPr>
                <w:rFonts w:ascii="MS Gothic" w:eastAsia="MS Gothic" w:hAnsi="MS Gothic"/>
              </w:rPr>
            </w:pPr>
          </w:p>
        </w:tc>
      </w:tr>
      <w:tr w:rsidR="004D0951" w14:paraId="3D804EB1" w14:textId="77777777" w:rsidTr="00881D1D">
        <w:tc>
          <w:tcPr>
            <w:tcW w:w="2689" w:type="dxa"/>
          </w:tcPr>
          <w:p w14:paraId="3030D87F" w14:textId="57685B14" w:rsidR="004D0951" w:rsidRDefault="00187139" w:rsidP="00947ED2">
            <w:pPr>
              <w:jc w:val="left"/>
            </w:pPr>
            <w:r>
              <w:t xml:space="preserve">Date that 121 supervision will resume </w:t>
            </w:r>
          </w:p>
        </w:tc>
        <w:tc>
          <w:tcPr>
            <w:tcW w:w="6327" w:type="dxa"/>
          </w:tcPr>
          <w:p w14:paraId="2A95C984" w14:textId="77777777" w:rsidR="004D0951" w:rsidRDefault="00187139" w:rsidP="008615BC">
            <w:pPr>
              <w:jc w:val="left"/>
              <w:rPr>
                <w:i/>
                <w:iCs/>
              </w:rPr>
            </w:pPr>
            <w:r>
              <w:rPr>
                <w:i/>
                <w:iCs/>
              </w:rPr>
              <w:t xml:space="preserve">This should be in line with the date the LOA started, for example if a student leaves in week 5 of a </w:t>
            </w:r>
            <w:r w:rsidR="00177E62">
              <w:rPr>
                <w:i/>
                <w:iCs/>
              </w:rPr>
              <w:t xml:space="preserve">module, their 121 supervision will resume in week 5 of the new intake. </w:t>
            </w:r>
          </w:p>
          <w:sdt>
            <w:sdtPr>
              <w:rPr>
                <w:rFonts w:eastAsia="MS Gothic"/>
                <w:i/>
                <w:iCs/>
              </w:rPr>
              <w:id w:val="708688610"/>
              <w:placeholder>
                <w:docPart w:val="DefaultPlaceholder_-1854013437"/>
              </w:placeholder>
              <w:showingPlcHdr/>
              <w:date>
                <w:dateFormat w:val="dd/MM/yyyy"/>
                <w:lid w:val="en-GB"/>
                <w:storeMappedDataAs w:val="dateTime"/>
                <w:calendar w:val="gregorian"/>
              </w:date>
            </w:sdtPr>
            <w:sdtContent>
              <w:p w14:paraId="46427594" w14:textId="6C45881E" w:rsidR="00177E62" w:rsidRDefault="006F3550" w:rsidP="008615BC">
                <w:pPr>
                  <w:jc w:val="left"/>
                  <w:rPr>
                    <w:rFonts w:eastAsia="MS Gothic"/>
                    <w:i/>
                    <w:iCs/>
                  </w:rPr>
                </w:pPr>
                <w:r w:rsidRPr="00FE0E4B">
                  <w:rPr>
                    <w:rStyle w:val="PlaceholderText"/>
                  </w:rPr>
                  <w:t>Click or tap to enter a date.</w:t>
                </w:r>
              </w:p>
            </w:sdtContent>
          </w:sdt>
          <w:p w14:paraId="5CEE5002" w14:textId="4F608E5D" w:rsidR="00177E62" w:rsidRPr="008615BC" w:rsidRDefault="00177E62" w:rsidP="008615BC">
            <w:pPr>
              <w:jc w:val="left"/>
              <w:rPr>
                <w:rFonts w:ascii="Gilroy" w:eastAsia="MS Gothic" w:hAnsi="Gilroy"/>
                <w:i/>
                <w:iCs/>
              </w:rPr>
            </w:pPr>
          </w:p>
        </w:tc>
      </w:tr>
      <w:tr w:rsidR="009B6C32" w14:paraId="06322271" w14:textId="77777777" w:rsidTr="00881D1D">
        <w:tc>
          <w:tcPr>
            <w:tcW w:w="2689" w:type="dxa"/>
          </w:tcPr>
          <w:p w14:paraId="17D8F822" w14:textId="0978EC89" w:rsidR="009B6C32" w:rsidRDefault="00177E62" w:rsidP="00947ED2">
            <w:pPr>
              <w:jc w:val="left"/>
            </w:pPr>
            <w:r>
              <w:t>Staff</w:t>
            </w:r>
            <w:r w:rsidR="009B6C32">
              <w:t xml:space="preserve"> Name</w:t>
            </w:r>
          </w:p>
        </w:tc>
        <w:sdt>
          <w:sdtPr>
            <w:rPr>
              <w:rFonts w:ascii="MS Gothic" w:eastAsia="MS Gothic" w:hAnsi="MS Gothic"/>
            </w:rPr>
            <w:id w:val="-723061670"/>
            <w:placeholder>
              <w:docPart w:val="DefaultPlaceholder_-1854013440"/>
            </w:placeholder>
            <w:showingPlcHdr/>
            <w:text/>
          </w:sdtPr>
          <w:sdtContent>
            <w:tc>
              <w:tcPr>
                <w:tcW w:w="6327" w:type="dxa"/>
              </w:tcPr>
              <w:p w14:paraId="79B3EA58" w14:textId="405E18F4" w:rsidR="009B6C32" w:rsidRDefault="006F3550" w:rsidP="000243D6">
                <w:pPr>
                  <w:rPr>
                    <w:rFonts w:ascii="MS Gothic" w:eastAsia="MS Gothic" w:hAnsi="MS Gothic"/>
                  </w:rPr>
                </w:pPr>
                <w:r w:rsidRPr="00FE0E4B">
                  <w:rPr>
                    <w:rStyle w:val="PlaceholderText"/>
                  </w:rPr>
                  <w:t>Click or tap here to enter text.</w:t>
                </w:r>
              </w:p>
            </w:tc>
          </w:sdtContent>
        </w:sdt>
      </w:tr>
      <w:tr w:rsidR="009B6C32" w14:paraId="57EC650C" w14:textId="77777777" w:rsidTr="00881D1D">
        <w:tc>
          <w:tcPr>
            <w:tcW w:w="2689" w:type="dxa"/>
          </w:tcPr>
          <w:p w14:paraId="7FDB0C3F" w14:textId="274B5790" w:rsidR="009B6C32" w:rsidRDefault="009B6C32" w:rsidP="00947ED2">
            <w:pPr>
              <w:jc w:val="left"/>
            </w:pPr>
            <w:r>
              <w:t>Signature</w:t>
            </w:r>
          </w:p>
        </w:tc>
        <w:sdt>
          <w:sdtPr>
            <w:rPr>
              <w:rFonts w:ascii="MS Gothic" w:eastAsia="MS Gothic" w:hAnsi="MS Gothic"/>
            </w:rPr>
            <w:id w:val="-822121236"/>
            <w:placeholder>
              <w:docPart w:val="DefaultPlaceholder_-1854013440"/>
            </w:placeholder>
            <w:showingPlcHdr/>
            <w:text/>
          </w:sdtPr>
          <w:sdtContent>
            <w:tc>
              <w:tcPr>
                <w:tcW w:w="6327" w:type="dxa"/>
              </w:tcPr>
              <w:p w14:paraId="1171DB07" w14:textId="7E82B5B1" w:rsidR="009B6C32" w:rsidRDefault="006F3550" w:rsidP="000243D6">
                <w:pPr>
                  <w:rPr>
                    <w:rFonts w:ascii="MS Gothic" w:eastAsia="MS Gothic" w:hAnsi="MS Gothic"/>
                  </w:rPr>
                </w:pPr>
                <w:r w:rsidRPr="00FE0E4B">
                  <w:rPr>
                    <w:rStyle w:val="PlaceholderText"/>
                  </w:rPr>
                  <w:t>Click or tap here to enter text.</w:t>
                </w:r>
              </w:p>
            </w:tc>
          </w:sdtContent>
        </w:sdt>
      </w:tr>
      <w:tr w:rsidR="009B6C32" w14:paraId="77052ACC" w14:textId="77777777" w:rsidTr="00881D1D">
        <w:tc>
          <w:tcPr>
            <w:tcW w:w="2689" w:type="dxa"/>
          </w:tcPr>
          <w:p w14:paraId="66E990DC" w14:textId="4D89EBB3" w:rsidR="009B6C32" w:rsidRDefault="009B6C32" w:rsidP="00947ED2">
            <w:pPr>
              <w:jc w:val="left"/>
            </w:pPr>
            <w:r>
              <w:t>Date</w:t>
            </w:r>
          </w:p>
        </w:tc>
        <w:sdt>
          <w:sdtPr>
            <w:rPr>
              <w:rFonts w:ascii="MS Gothic" w:eastAsia="MS Gothic" w:hAnsi="MS Gothic"/>
            </w:rPr>
            <w:id w:val="-1565337673"/>
            <w:placeholder>
              <w:docPart w:val="DefaultPlaceholder_-1854013437"/>
            </w:placeholder>
            <w:showingPlcHdr/>
            <w:date>
              <w:dateFormat w:val="dd/MM/yyyy"/>
              <w:lid w:val="en-GB"/>
              <w:storeMappedDataAs w:val="dateTime"/>
              <w:calendar w:val="gregorian"/>
            </w:date>
          </w:sdtPr>
          <w:sdtContent>
            <w:tc>
              <w:tcPr>
                <w:tcW w:w="6327" w:type="dxa"/>
              </w:tcPr>
              <w:p w14:paraId="29673266" w14:textId="7275E838" w:rsidR="009B6C32" w:rsidRDefault="006F3550" w:rsidP="000243D6">
                <w:pPr>
                  <w:rPr>
                    <w:rFonts w:ascii="MS Gothic" w:eastAsia="MS Gothic" w:hAnsi="MS Gothic"/>
                  </w:rPr>
                </w:pPr>
                <w:r w:rsidRPr="00FE0E4B">
                  <w:rPr>
                    <w:rStyle w:val="PlaceholderText"/>
                  </w:rPr>
                  <w:t>Click or tap to enter a date.</w:t>
                </w:r>
              </w:p>
            </w:tc>
          </w:sdtContent>
        </w:sdt>
      </w:tr>
    </w:tbl>
    <w:p w14:paraId="087A229D" w14:textId="685DFF5B" w:rsidR="00067664" w:rsidRPr="00C44F41" w:rsidRDefault="00067664" w:rsidP="00927832">
      <w:pPr>
        <w:jc w:val="center"/>
        <w:rPr>
          <w:color w:val="0070C0"/>
        </w:rPr>
      </w:pPr>
      <w:r w:rsidRPr="00C44F41">
        <w:rPr>
          <w:color w:val="0070C0"/>
        </w:rPr>
        <w:t>Once all sections are completed, a copy of the form should be emailed to the student</w:t>
      </w:r>
      <w:r w:rsidR="00177E62" w:rsidRPr="00C44F41">
        <w:rPr>
          <w:color w:val="0070C0"/>
        </w:rPr>
        <w:t xml:space="preserve"> as a PDF.</w:t>
      </w:r>
    </w:p>
    <w:sectPr w:rsidR="00067664" w:rsidRPr="00C44F41">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6ECE4" w14:textId="77777777" w:rsidR="00200673" w:rsidRDefault="00200673" w:rsidP="00087B6D">
      <w:r>
        <w:separator/>
      </w:r>
    </w:p>
  </w:endnote>
  <w:endnote w:type="continuationSeparator" w:id="0">
    <w:p w14:paraId="31D0DBC1" w14:textId="77777777" w:rsidR="00200673" w:rsidRDefault="00200673" w:rsidP="00087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Medium">
    <w:panose1 w:val="00000600000000000000"/>
    <w:charset w:val="00"/>
    <w:family w:val="auto"/>
    <w:pitch w:val="variable"/>
    <w:sig w:usb0="00000207" w:usb1="00000000" w:usb2="00000000" w:usb3="00000000" w:csb0="00000097" w:csb1="00000000"/>
  </w:font>
  <w:font w:name="Gilroy Bold">
    <w:panose1 w:val="00000800000000000000"/>
    <w:charset w:val="00"/>
    <w:family w:val="modern"/>
    <w:notTrueType/>
    <w:pitch w:val="variable"/>
    <w:sig w:usb0="00000207" w:usb1="00000000" w:usb2="00000000" w:usb3="00000000" w:csb0="00000097" w:csb1="00000000"/>
  </w:font>
  <w:font w:name="Gilroy-Bold">
    <w:altName w:val="Gilroy"/>
    <w:panose1 w:val="00000800000000000000"/>
    <w:charset w:val="4D"/>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FuturaBT Cond ExtraBlack">
    <w:panose1 w:val="020B0B02020204090303"/>
    <w:charset w:val="00"/>
    <w:family w:val="swiss"/>
    <w:notTrueType/>
    <w:pitch w:val="variable"/>
    <w:sig w:usb0="A000006F"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Gilroy Medium">
    <w:panose1 w:val="000006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0891890"/>
      <w:docPartObj>
        <w:docPartGallery w:val="Page Numbers (Bottom of Page)"/>
        <w:docPartUnique/>
      </w:docPartObj>
    </w:sdtPr>
    <w:sdtEndPr>
      <w:rPr>
        <w:noProof/>
      </w:rPr>
    </w:sdtEndPr>
    <w:sdtContent>
      <w:p w14:paraId="416840B1" w14:textId="4D4CD17F" w:rsidR="00EF061D" w:rsidRDefault="00EF061D" w:rsidP="00087B6D">
        <w:pPr>
          <w:pStyle w:val="Footer"/>
        </w:pPr>
        <w:r>
          <w:tab/>
        </w:r>
        <w:r>
          <w:tab/>
        </w:r>
        <w:r>
          <w:fldChar w:fldCharType="begin"/>
        </w:r>
        <w:r>
          <w:instrText xml:space="preserve"> PAGE   \* MERGEFORMAT </w:instrText>
        </w:r>
        <w:r>
          <w:fldChar w:fldCharType="separate"/>
        </w:r>
        <w:r>
          <w:rPr>
            <w:noProof/>
          </w:rPr>
          <w:t>2</w:t>
        </w:r>
        <w:r>
          <w:rPr>
            <w:noProof/>
          </w:rPr>
          <w:fldChar w:fldCharType="end"/>
        </w:r>
      </w:p>
    </w:sdtContent>
  </w:sdt>
  <w:p w14:paraId="31DEE8FC" w14:textId="77777777" w:rsidR="00EF061D" w:rsidRDefault="00EF061D" w:rsidP="00087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B39BD" w14:textId="77777777" w:rsidR="00200673" w:rsidRDefault="00200673" w:rsidP="00087B6D">
      <w:r>
        <w:separator/>
      </w:r>
    </w:p>
  </w:footnote>
  <w:footnote w:type="continuationSeparator" w:id="0">
    <w:p w14:paraId="76EC4A0B" w14:textId="77777777" w:rsidR="00200673" w:rsidRDefault="00200673" w:rsidP="00087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F6315" w14:textId="795883B7" w:rsidR="009C7452" w:rsidRDefault="009C7452">
    <w:pPr>
      <w:pStyle w:val="Header"/>
    </w:pPr>
    <w:r>
      <w:rPr>
        <w:noProof/>
      </w:rPr>
      <w:drawing>
        <wp:anchor distT="0" distB="0" distL="114300" distR="114300" simplePos="0" relativeHeight="251659264" behindDoc="0" locked="0" layoutInCell="1" allowOverlap="1" wp14:anchorId="4193D1DA" wp14:editId="095871A0">
          <wp:simplePos x="0" y="0"/>
          <wp:positionH relativeFrom="column">
            <wp:posOffset>3971925</wp:posOffset>
          </wp:positionH>
          <wp:positionV relativeFrom="paragraph">
            <wp:posOffset>-181610</wp:posOffset>
          </wp:positionV>
          <wp:extent cx="1762125" cy="393065"/>
          <wp:effectExtent l="0" t="0" r="9525" b="698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393065"/>
                  </a:xfrm>
                  <a:prstGeom prst="rect">
                    <a:avLst/>
                  </a:prstGeom>
                  <a:noFill/>
                </pic:spPr>
              </pic:pic>
            </a:graphicData>
          </a:graphic>
          <wp14:sizeRelH relativeFrom="page">
            <wp14:pctWidth>0</wp14:pctWidth>
          </wp14:sizeRelH>
          <wp14:sizeRelV relativeFrom="page">
            <wp14:pctHeight>0</wp14:pctHeight>
          </wp14:sizeRelV>
        </wp:anchor>
      </w:drawing>
    </w:r>
    <w:r w:rsidR="00000A32">
      <w:t xml:space="preserve">Version: June 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236B6"/>
    <w:multiLevelType w:val="hybridMultilevel"/>
    <w:tmpl w:val="AED25FC6"/>
    <w:lvl w:ilvl="0" w:tplc="0302D39C">
      <w:numFmt w:val="bullet"/>
      <w:lvlText w:val=""/>
      <w:lvlJc w:val="left"/>
      <w:pPr>
        <w:ind w:left="360" w:hanging="360"/>
      </w:pPr>
      <w:rPr>
        <w:rFonts w:ascii="Symbol" w:eastAsiaTheme="minorHAnsi" w:hAnsi="Symbol"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FB959DE"/>
    <w:multiLevelType w:val="multilevel"/>
    <w:tmpl w:val="D03069F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7FD72D54"/>
    <w:multiLevelType w:val="multilevel"/>
    <w:tmpl w:val="66A89366"/>
    <w:lvl w:ilvl="0">
      <w:start w:val="1"/>
      <w:numFmt w:val="decimal"/>
      <w:lvlText w:val="%1"/>
      <w:lvlJc w:val="left"/>
      <w:pPr>
        <w:ind w:left="533" w:hanging="533"/>
      </w:pPr>
      <w:rPr>
        <w:rFonts w:hint="default"/>
      </w:rPr>
    </w:lvl>
    <w:lvl w:ilvl="1">
      <w:start w:val="1"/>
      <w:numFmt w:val="decimal"/>
      <w:lvlText w:val="%1.%2"/>
      <w:lvlJc w:val="left"/>
      <w:pPr>
        <w:ind w:left="533" w:hanging="533"/>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138720801">
    <w:abstractNumId w:val="0"/>
  </w:num>
  <w:num w:numId="2" w16cid:durableId="1385526476">
    <w:abstractNumId w:val="1"/>
  </w:num>
  <w:num w:numId="3" w16cid:durableId="887305361">
    <w:abstractNumId w:val="1"/>
  </w:num>
  <w:num w:numId="4" w16cid:durableId="1595939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3MDcyMbEwNTMxsTRU0lEKTi0uzszPAykwrAUAKcHUTSwAAAA="/>
  </w:docVars>
  <w:rsids>
    <w:rsidRoot w:val="00422340"/>
    <w:rsid w:val="00000A32"/>
    <w:rsid w:val="000243D6"/>
    <w:rsid w:val="00056633"/>
    <w:rsid w:val="00064B6E"/>
    <w:rsid w:val="00067664"/>
    <w:rsid w:val="000676B3"/>
    <w:rsid w:val="00087B6D"/>
    <w:rsid w:val="00090D2B"/>
    <w:rsid w:val="00095300"/>
    <w:rsid w:val="0009777C"/>
    <w:rsid w:val="001334DC"/>
    <w:rsid w:val="001608C8"/>
    <w:rsid w:val="001763BA"/>
    <w:rsid w:val="00177E62"/>
    <w:rsid w:val="00187139"/>
    <w:rsid w:val="001A4B47"/>
    <w:rsid w:val="001D28F3"/>
    <w:rsid w:val="001E175E"/>
    <w:rsid w:val="001E5A9D"/>
    <w:rsid w:val="00200673"/>
    <w:rsid w:val="00213748"/>
    <w:rsid w:val="002403E3"/>
    <w:rsid w:val="002424C9"/>
    <w:rsid w:val="00286ABD"/>
    <w:rsid w:val="002A76FF"/>
    <w:rsid w:val="002C5DDC"/>
    <w:rsid w:val="002D0250"/>
    <w:rsid w:val="00302484"/>
    <w:rsid w:val="0031030F"/>
    <w:rsid w:val="003175F6"/>
    <w:rsid w:val="00320205"/>
    <w:rsid w:val="003266D2"/>
    <w:rsid w:val="003542DB"/>
    <w:rsid w:val="00355689"/>
    <w:rsid w:val="00387F00"/>
    <w:rsid w:val="003A7952"/>
    <w:rsid w:val="003B614D"/>
    <w:rsid w:val="003D7EAD"/>
    <w:rsid w:val="003E44CF"/>
    <w:rsid w:val="0040296F"/>
    <w:rsid w:val="00422340"/>
    <w:rsid w:val="00440C2C"/>
    <w:rsid w:val="0045341B"/>
    <w:rsid w:val="004552CC"/>
    <w:rsid w:val="00465C84"/>
    <w:rsid w:val="0048062C"/>
    <w:rsid w:val="004A28B1"/>
    <w:rsid w:val="004A2ED0"/>
    <w:rsid w:val="004A2FFC"/>
    <w:rsid w:val="004D0951"/>
    <w:rsid w:val="004D5774"/>
    <w:rsid w:val="004E3FFD"/>
    <w:rsid w:val="00503EA9"/>
    <w:rsid w:val="00503ED0"/>
    <w:rsid w:val="0051769E"/>
    <w:rsid w:val="00541DB3"/>
    <w:rsid w:val="00544635"/>
    <w:rsid w:val="00552359"/>
    <w:rsid w:val="00574AC5"/>
    <w:rsid w:val="0059231C"/>
    <w:rsid w:val="005C4006"/>
    <w:rsid w:val="005E110A"/>
    <w:rsid w:val="005E5C86"/>
    <w:rsid w:val="00643184"/>
    <w:rsid w:val="00645DB7"/>
    <w:rsid w:val="0065201B"/>
    <w:rsid w:val="00653C65"/>
    <w:rsid w:val="00655419"/>
    <w:rsid w:val="00676E9E"/>
    <w:rsid w:val="00680B64"/>
    <w:rsid w:val="006E118C"/>
    <w:rsid w:val="006F3550"/>
    <w:rsid w:val="00737C28"/>
    <w:rsid w:val="0075437D"/>
    <w:rsid w:val="0075564C"/>
    <w:rsid w:val="00761A99"/>
    <w:rsid w:val="00773D97"/>
    <w:rsid w:val="007A4931"/>
    <w:rsid w:val="007D2F02"/>
    <w:rsid w:val="007F0D12"/>
    <w:rsid w:val="00804A0E"/>
    <w:rsid w:val="008160B9"/>
    <w:rsid w:val="008244A3"/>
    <w:rsid w:val="008615BC"/>
    <w:rsid w:val="008779A0"/>
    <w:rsid w:val="0088081B"/>
    <w:rsid w:val="00881D1D"/>
    <w:rsid w:val="008843D7"/>
    <w:rsid w:val="008A47A0"/>
    <w:rsid w:val="008B50B6"/>
    <w:rsid w:val="008D0668"/>
    <w:rsid w:val="008F1F7E"/>
    <w:rsid w:val="00927832"/>
    <w:rsid w:val="00932B3C"/>
    <w:rsid w:val="00943C5C"/>
    <w:rsid w:val="00947AA2"/>
    <w:rsid w:val="00947ED2"/>
    <w:rsid w:val="0097597B"/>
    <w:rsid w:val="00977BE3"/>
    <w:rsid w:val="00985C09"/>
    <w:rsid w:val="009A2ABE"/>
    <w:rsid w:val="009B6C32"/>
    <w:rsid w:val="009C7452"/>
    <w:rsid w:val="009F1C80"/>
    <w:rsid w:val="00A06985"/>
    <w:rsid w:val="00A35495"/>
    <w:rsid w:val="00A60C48"/>
    <w:rsid w:val="00A90B23"/>
    <w:rsid w:val="00B322D2"/>
    <w:rsid w:val="00B43536"/>
    <w:rsid w:val="00B45A99"/>
    <w:rsid w:val="00BB16E0"/>
    <w:rsid w:val="00C2452B"/>
    <w:rsid w:val="00C44F41"/>
    <w:rsid w:val="00C514A3"/>
    <w:rsid w:val="00C565D6"/>
    <w:rsid w:val="00C6181D"/>
    <w:rsid w:val="00C737AA"/>
    <w:rsid w:val="00CA19C1"/>
    <w:rsid w:val="00CC3108"/>
    <w:rsid w:val="00CF6406"/>
    <w:rsid w:val="00D304C4"/>
    <w:rsid w:val="00D44B06"/>
    <w:rsid w:val="00D502DC"/>
    <w:rsid w:val="00D671DE"/>
    <w:rsid w:val="00D74200"/>
    <w:rsid w:val="00D814D9"/>
    <w:rsid w:val="00D96D1A"/>
    <w:rsid w:val="00DA3932"/>
    <w:rsid w:val="00DA5623"/>
    <w:rsid w:val="00DB3533"/>
    <w:rsid w:val="00DD1801"/>
    <w:rsid w:val="00E255F7"/>
    <w:rsid w:val="00E423C2"/>
    <w:rsid w:val="00E6023C"/>
    <w:rsid w:val="00E801FB"/>
    <w:rsid w:val="00E90B39"/>
    <w:rsid w:val="00E929D0"/>
    <w:rsid w:val="00EC38CE"/>
    <w:rsid w:val="00EC43B3"/>
    <w:rsid w:val="00EF061D"/>
    <w:rsid w:val="00F13CA7"/>
    <w:rsid w:val="00F34FDF"/>
    <w:rsid w:val="00F42670"/>
    <w:rsid w:val="00F52566"/>
    <w:rsid w:val="00F60B7D"/>
    <w:rsid w:val="00F64CA6"/>
    <w:rsid w:val="00F8524C"/>
    <w:rsid w:val="00F9639B"/>
    <w:rsid w:val="00FA42C0"/>
    <w:rsid w:val="00FA7D81"/>
    <w:rsid w:val="00FC66B5"/>
    <w:rsid w:val="00FD4BFC"/>
    <w:rsid w:val="00FF4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4B506"/>
  <w15:chartTrackingRefBased/>
  <w15:docId w15:val="{128109FA-9CC8-423F-8318-A178A2645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7B6D"/>
    <w:pPr>
      <w:spacing w:before="240" w:line="276" w:lineRule="auto"/>
      <w:jc w:val="both"/>
    </w:pPr>
    <w:rPr>
      <w:rFonts w:ascii="Gilroy-Medium" w:hAnsi="Gilroy-Medium"/>
    </w:rPr>
  </w:style>
  <w:style w:type="paragraph" w:styleId="Heading1">
    <w:name w:val="heading 1"/>
    <w:basedOn w:val="Normal"/>
    <w:next w:val="Normal"/>
    <w:link w:val="Heading1Char"/>
    <w:uiPriority w:val="9"/>
    <w:qFormat/>
    <w:rsid w:val="00FD4BFC"/>
    <w:pPr>
      <w:numPr>
        <w:numId w:val="2"/>
      </w:numPr>
      <w:pBdr>
        <w:bottom w:val="single" w:sz="4" w:space="1" w:color="808080" w:themeColor="background1" w:themeShade="80"/>
      </w:pBdr>
      <w:outlineLvl w:val="0"/>
    </w:pPr>
    <w:rPr>
      <w:rFonts w:ascii="Gilroy Bold" w:hAnsi="Gilroy Bold"/>
      <w:sz w:val="24"/>
      <w:szCs w:val="24"/>
    </w:rPr>
  </w:style>
  <w:style w:type="paragraph" w:styleId="Heading2">
    <w:name w:val="heading 2"/>
    <w:basedOn w:val="Normal"/>
    <w:next w:val="Normal"/>
    <w:link w:val="Heading2Char"/>
    <w:uiPriority w:val="9"/>
    <w:unhideWhenUsed/>
    <w:qFormat/>
    <w:rsid w:val="00D44B06"/>
    <w:pPr>
      <w:numPr>
        <w:ilvl w:val="1"/>
        <w:numId w:val="2"/>
      </w:numPr>
      <w:outlineLvl w:val="1"/>
    </w:pPr>
    <w:rPr>
      <w:rFonts w:ascii="Gilroy-Bold" w:hAnsi="Gilroy-Bold"/>
      <w:color w:val="00A9E3"/>
      <w:sz w:val="24"/>
      <w:szCs w:val="24"/>
    </w:rPr>
  </w:style>
  <w:style w:type="paragraph" w:styleId="Heading3">
    <w:name w:val="heading 3"/>
    <w:basedOn w:val="Normal"/>
    <w:next w:val="Normal"/>
    <w:link w:val="Heading3Char"/>
    <w:uiPriority w:val="9"/>
    <w:unhideWhenUsed/>
    <w:qFormat/>
    <w:rsid w:val="001E175E"/>
    <w:pPr>
      <w:keepNext/>
      <w:keepLines/>
      <w:numPr>
        <w:ilvl w:val="2"/>
        <w:numId w:val="2"/>
      </w:numPr>
      <w:spacing w:before="40" w:after="0"/>
      <w:outlineLvl w:val="2"/>
    </w:pPr>
    <w:rPr>
      <w:rFonts w:asciiTheme="majorHAnsi" w:eastAsiaTheme="majorEastAsia" w:hAnsiTheme="majorHAnsi" w:cstheme="majorBidi"/>
      <w:color w:val="005371" w:themeColor="accent1" w:themeShade="7F"/>
      <w:sz w:val="24"/>
      <w:szCs w:val="24"/>
    </w:rPr>
  </w:style>
  <w:style w:type="paragraph" w:styleId="Heading4">
    <w:name w:val="heading 4"/>
    <w:basedOn w:val="Normal"/>
    <w:next w:val="Normal"/>
    <w:link w:val="Heading4Char"/>
    <w:uiPriority w:val="9"/>
    <w:semiHidden/>
    <w:unhideWhenUsed/>
    <w:qFormat/>
    <w:rsid w:val="001E175E"/>
    <w:pPr>
      <w:keepNext/>
      <w:keepLines/>
      <w:numPr>
        <w:ilvl w:val="3"/>
        <w:numId w:val="2"/>
      </w:numPr>
      <w:spacing w:before="40" w:after="0"/>
      <w:outlineLvl w:val="3"/>
    </w:pPr>
    <w:rPr>
      <w:rFonts w:asciiTheme="majorHAnsi" w:eastAsiaTheme="majorEastAsia" w:hAnsiTheme="majorHAnsi" w:cstheme="majorBidi"/>
      <w:i/>
      <w:iCs/>
      <w:color w:val="007EAA" w:themeColor="accent1" w:themeShade="BF"/>
    </w:rPr>
  </w:style>
  <w:style w:type="paragraph" w:styleId="Heading5">
    <w:name w:val="heading 5"/>
    <w:basedOn w:val="Normal"/>
    <w:next w:val="Normal"/>
    <w:link w:val="Heading5Char"/>
    <w:uiPriority w:val="9"/>
    <w:semiHidden/>
    <w:unhideWhenUsed/>
    <w:qFormat/>
    <w:rsid w:val="001E175E"/>
    <w:pPr>
      <w:keepNext/>
      <w:keepLines/>
      <w:numPr>
        <w:ilvl w:val="4"/>
        <w:numId w:val="2"/>
      </w:numPr>
      <w:spacing w:before="40" w:after="0"/>
      <w:outlineLvl w:val="4"/>
    </w:pPr>
    <w:rPr>
      <w:rFonts w:asciiTheme="majorHAnsi" w:eastAsiaTheme="majorEastAsia" w:hAnsiTheme="majorHAnsi" w:cstheme="majorBidi"/>
      <w:color w:val="007EAA" w:themeColor="accent1" w:themeShade="BF"/>
    </w:rPr>
  </w:style>
  <w:style w:type="paragraph" w:styleId="Heading6">
    <w:name w:val="heading 6"/>
    <w:basedOn w:val="Normal"/>
    <w:next w:val="Normal"/>
    <w:link w:val="Heading6Char"/>
    <w:uiPriority w:val="9"/>
    <w:semiHidden/>
    <w:unhideWhenUsed/>
    <w:qFormat/>
    <w:rsid w:val="001E175E"/>
    <w:pPr>
      <w:keepNext/>
      <w:keepLines/>
      <w:numPr>
        <w:ilvl w:val="5"/>
        <w:numId w:val="2"/>
      </w:numPr>
      <w:spacing w:before="40" w:after="0"/>
      <w:outlineLvl w:val="5"/>
    </w:pPr>
    <w:rPr>
      <w:rFonts w:asciiTheme="majorHAnsi" w:eastAsiaTheme="majorEastAsia" w:hAnsiTheme="majorHAnsi" w:cstheme="majorBidi"/>
      <w:color w:val="005371" w:themeColor="accent1" w:themeShade="7F"/>
    </w:rPr>
  </w:style>
  <w:style w:type="paragraph" w:styleId="Heading7">
    <w:name w:val="heading 7"/>
    <w:basedOn w:val="Normal"/>
    <w:next w:val="Normal"/>
    <w:link w:val="Heading7Char"/>
    <w:uiPriority w:val="9"/>
    <w:semiHidden/>
    <w:unhideWhenUsed/>
    <w:qFormat/>
    <w:rsid w:val="001E175E"/>
    <w:pPr>
      <w:keepNext/>
      <w:keepLines/>
      <w:numPr>
        <w:ilvl w:val="6"/>
        <w:numId w:val="2"/>
      </w:numPr>
      <w:spacing w:before="40" w:after="0"/>
      <w:outlineLvl w:val="6"/>
    </w:pPr>
    <w:rPr>
      <w:rFonts w:asciiTheme="majorHAnsi" w:eastAsiaTheme="majorEastAsia" w:hAnsiTheme="majorHAnsi" w:cstheme="majorBidi"/>
      <w:i/>
      <w:iCs/>
      <w:color w:val="005371" w:themeColor="accent1" w:themeShade="7F"/>
    </w:rPr>
  </w:style>
  <w:style w:type="paragraph" w:styleId="Heading8">
    <w:name w:val="heading 8"/>
    <w:basedOn w:val="Normal"/>
    <w:next w:val="Normal"/>
    <w:link w:val="Heading8Char"/>
    <w:uiPriority w:val="9"/>
    <w:semiHidden/>
    <w:unhideWhenUsed/>
    <w:qFormat/>
    <w:rsid w:val="001E175E"/>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E175E"/>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D0250"/>
    <w:pPr>
      <w:pBdr>
        <w:bottom w:val="single" w:sz="4" w:space="1" w:color="808080" w:themeColor="background1" w:themeShade="80"/>
      </w:pBdr>
      <w:spacing w:before="0" w:after="240" w:line="240" w:lineRule="auto"/>
      <w:contextualSpacing/>
      <w:jc w:val="left"/>
    </w:pPr>
    <w:rPr>
      <w:rFonts w:ascii="FuturaBT Cond ExtraBlack" w:eastAsiaTheme="majorEastAsia" w:hAnsi="FuturaBT Cond ExtraBlack" w:cstheme="majorBidi"/>
      <w:color w:val="00A9E3"/>
      <w:spacing w:val="-10"/>
      <w:kern w:val="28"/>
      <w:sz w:val="44"/>
      <w:szCs w:val="44"/>
    </w:rPr>
  </w:style>
  <w:style w:type="character" w:customStyle="1" w:styleId="TitleChar">
    <w:name w:val="Title Char"/>
    <w:basedOn w:val="DefaultParagraphFont"/>
    <w:link w:val="Title"/>
    <w:uiPriority w:val="10"/>
    <w:rsid w:val="002D0250"/>
    <w:rPr>
      <w:rFonts w:ascii="FuturaBT Cond ExtraBlack" w:eastAsiaTheme="majorEastAsia" w:hAnsi="FuturaBT Cond ExtraBlack" w:cstheme="majorBidi"/>
      <w:color w:val="00A9E3"/>
      <w:spacing w:val="-10"/>
      <w:kern w:val="28"/>
      <w:sz w:val="44"/>
      <w:szCs w:val="44"/>
    </w:rPr>
  </w:style>
  <w:style w:type="paragraph" w:styleId="Header">
    <w:name w:val="header"/>
    <w:basedOn w:val="Normal"/>
    <w:link w:val="HeaderChar"/>
    <w:uiPriority w:val="99"/>
    <w:unhideWhenUsed/>
    <w:rsid w:val="0042234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22340"/>
    <w:rPr>
      <w:rFonts w:ascii="Gilroy-Medium" w:hAnsi="Gilroy-Medium"/>
    </w:rPr>
  </w:style>
  <w:style w:type="paragraph" w:styleId="Footer">
    <w:name w:val="footer"/>
    <w:basedOn w:val="Normal"/>
    <w:link w:val="FooterChar"/>
    <w:uiPriority w:val="99"/>
    <w:unhideWhenUsed/>
    <w:rsid w:val="0042234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22340"/>
    <w:rPr>
      <w:rFonts w:ascii="Gilroy-Medium" w:hAnsi="Gilroy-Medium"/>
    </w:rPr>
  </w:style>
  <w:style w:type="character" w:customStyle="1" w:styleId="Heading1Char">
    <w:name w:val="Heading 1 Char"/>
    <w:basedOn w:val="DefaultParagraphFont"/>
    <w:link w:val="Heading1"/>
    <w:uiPriority w:val="9"/>
    <w:rsid w:val="00FD4BFC"/>
    <w:rPr>
      <w:rFonts w:ascii="Gilroy Bold" w:hAnsi="Gilroy Bold"/>
      <w:sz w:val="24"/>
      <w:szCs w:val="24"/>
    </w:rPr>
  </w:style>
  <w:style w:type="character" w:customStyle="1" w:styleId="Heading2Char">
    <w:name w:val="Heading 2 Char"/>
    <w:basedOn w:val="DefaultParagraphFont"/>
    <w:link w:val="Heading2"/>
    <w:uiPriority w:val="9"/>
    <w:rsid w:val="00D44B06"/>
    <w:rPr>
      <w:rFonts w:ascii="Gilroy-Bold" w:hAnsi="Gilroy-Bold"/>
      <w:color w:val="00A9E3"/>
      <w:sz w:val="24"/>
      <w:szCs w:val="24"/>
    </w:rPr>
  </w:style>
  <w:style w:type="paragraph" w:styleId="ListParagraph">
    <w:name w:val="List Paragraph"/>
    <w:basedOn w:val="Normal"/>
    <w:qFormat/>
    <w:rsid w:val="0051769E"/>
    <w:pPr>
      <w:ind w:left="720"/>
      <w:contextualSpacing/>
    </w:pPr>
  </w:style>
  <w:style w:type="table" w:styleId="TableGrid">
    <w:name w:val="Table Grid"/>
    <w:basedOn w:val="TableNormal"/>
    <w:uiPriority w:val="39"/>
    <w:rsid w:val="00655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E175E"/>
    <w:rPr>
      <w:rFonts w:asciiTheme="majorHAnsi" w:eastAsiaTheme="majorEastAsia" w:hAnsiTheme="majorHAnsi" w:cstheme="majorBidi"/>
      <w:color w:val="005371" w:themeColor="accent1" w:themeShade="7F"/>
      <w:sz w:val="24"/>
      <w:szCs w:val="24"/>
    </w:rPr>
  </w:style>
  <w:style w:type="character" w:customStyle="1" w:styleId="Heading4Char">
    <w:name w:val="Heading 4 Char"/>
    <w:basedOn w:val="DefaultParagraphFont"/>
    <w:link w:val="Heading4"/>
    <w:uiPriority w:val="9"/>
    <w:semiHidden/>
    <w:rsid w:val="001E175E"/>
    <w:rPr>
      <w:rFonts w:asciiTheme="majorHAnsi" w:eastAsiaTheme="majorEastAsia" w:hAnsiTheme="majorHAnsi" w:cstheme="majorBidi"/>
      <w:i/>
      <w:iCs/>
      <w:color w:val="007EAA" w:themeColor="accent1" w:themeShade="BF"/>
    </w:rPr>
  </w:style>
  <w:style w:type="character" w:customStyle="1" w:styleId="Heading5Char">
    <w:name w:val="Heading 5 Char"/>
    <w:basedOn w:val="DefaultParagraphFont"/>
    <w:link w:val="Heading5"/>
    <w:uiPriority w:val="9"/>
    <w:semiHidden/>
    <w:rsid w:val="001E175E"/>
    <w:rPr>
      <w:rFonts w:asciiTheme="majorHAnsi" w:eastAsiaTheme="majorEastAsia" w:hAnsiTheme="majorHAnsi" w:cstheme="majorBidi"/>
      <w:color w:val="007EAA" w:themeColor="accent1" w:themeShade="BF"/>
    </w:rPr>
  </w:style>
  <w:style w:type="character" w:customStyle="1" w:styleId="Heading6Char">
    <w:name w:val="Heading 6 Char"/>
    <w:basedOn w:val="DefaultParagraphFont"/>
    <w:link w:val="Heading6"/>
    <w:uiPriority w:val="9"/>
    <w:semiHidden/>
    <w:rsid w:val="001E175E"/>
    <w:rPr>
      <w:rFonts w:asciiTheme="majorHAnsi" w:eastAsiaTheme="majorEastAsia" w:hAnsiTheme="majorHAnsi" w:cstheme="majorBidi"/>
      <w:color w:val="005371" w:themeColor="accent1" w:themeShade="7F"/>
    </w:rPr>
  </w:style>
  <w:style w:type="character" w:customStyle="1" w:styleId="Heading7Char">
    <w:name w:val="Heading 7 Char"/>
    <w:basedOn w:val="DefaultParagraphFont"/>
    <w:link w:val="Heading7"/>
    <w:uiPriority w:val="9"/>
    <w:semiHidden/>
    <w:rsid w:val="001E175E"/>
    <w:rPr>
      <w:rFonts w:asciiTheme="majorHAnsi" w:eastAsiaTheme="majorEastAsia" w:hAnsiTheme="majorHAnsi" w:cstheme="majorBidi"/>
      <w:i/>
      <w:iCs/>
      <w:color w:val="005371" w:themeColor="accent1" w:themeShade="7F"/>
    </w:rPr>
  </w:style>
  <w:style w:type="character" w:customStyle="1" w:styleId="Heading8Char">
    <w:name w:val="Heading 8 Char"/>
    <w:basedOn w:val="DefaultParagraphFont"/>
    <w:link w:val="Heading8"/>
    <w:uiPriority w:val="9"/>
    <w:semiHidden/>
    <w:rsid w:val="001E175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175E"/>
    <w:rPr>
      <w:rFonts w:asciiTheme="majorHAnsi" w:eastAsiaTheme="majorEastAsia" w:hAnsiTheme="majorHAnsi" w:cstheme="majorBidi"/>
      <w:i/>
      <w:iCs/>
      <w:color w:val="272727" w:themeColor="text1" w:themeTint="D8"/>
      <w:sz w:val="21"/>
      <w:szCs w:val="21"/>
    </w:rPr>
  </w:style>
  <w:style w:type="character" w:styleId="Hyperlink">
    <w:name w:val="Hyperlink"/>
    <w:uiPriority w:val="99"/>
    <w:unhideWhenUsed/>
    <w:qFormat/>
    <w:rsid w:val="00E255F7"/>
    <w:rPr>
      <w:rFonts w:ascii="Gilroy-Bold" w:hAnsi="Gilroy-Bold"/>
      <w:color w:val="00A9E3" w:themeColor="accent1"/>
      <w:u w:val="single"/>
    </w:rPr>
  </w:style>
  <w:style w:type="character" w:styleId="UnresolvedMention">
    <w:name w:val="Unresolved Mention"/>
    <w:basedOn w:val="DefaultParagraphFont"/>
    <w:uiPriority w:val="99"/>
    <w:semiHidden/>
    <w:unhideWhenUsed/>
    <w:rsid w:val="00056633"/>
    <w:rPr>
      <w:color w:val="605E5C"/>
      <w:shd w:val="clear" w:color="auto" w:fill="E1DFDD"/>
    </w:rPr>
  </w:style>
  <w:style w:type="paragraph" w:styleId="NoSpacing">
    <w:name w:val="No Spacing"/>
    <w:uiPriority w:val="1"/>
    <w:qFormat/>
    <w:rsid w:val="0048062C"/>
    <w:pPr>
      <w:spacing w:after="0" w:line="240" w:lineRule="auto"/>
      <w:jc w:val="both"/>
    </w:pPr>
    <w:rPr>
      <w:rFonts w:ascii="Gilroy-Medium" w:hAnsi="Gilroy-Medium"/>
    </w:rPr>
  </w:style>
  <w:style w:type="character" w:styleId="CommentReference">
    <w:name w:val="annotation reference"/>
    <w:basedOn w:val="DefaultParagraphFont"/>
    <w:uiPriority w:val="99"/>
    <w:semiHidden/>
    <w:unhideWhenUsed/>
    <w:rsid w:val="00BB16E0"/>
    <w:rPr>
      <w:sz w:val="16"/>
      <w:szCs w:val="16"/>
    </w:rPr>
  </w:style>
  <w:style w:type="paragraph" w:styleId="CommentText">
    <w:name w:val="annotation text"/>
    <w:basedOn w:val="Normal"/>
    <w:link w:val="CommentTextChar"/>
    <w:uiPriority w:val="99"/>
    <w:unhideWhenUsed/>
    <w:rsid w:val="00BB16E0"/>
    <w:pPr>
      <w:spacing w:line="240" w:lineRule="auto"/>
    </w:pPr>
    <w:rPr>
      <w:sz w:val="20"/>
      <w:szCs w:val="20"/>
    </w:rPr>
  </w:style>
  <w:style w:type="character" w:customStyle="1" w:styleId="CommentTextChar">
    <w:name w:val="Comment Text Char"/>
    <w:basedOn w:val="DefaultParagraphFont"/>
    <w:link w:val="CommentText"/>
    <w:uiPriority w:val="99"/>
    <w:rsid w:val="00BB16E0"/>
    <w:rPr>
      <w:rFonts w:ascii="Gilroy-Medium" w:hAnsi="Gilroy-Medium"/>
      <w:sz w:val="20"/>
      <w:szCs w:val="20"/>
    </w:rPr>
  </w:style>
  <w:style w:type="paragraph" w:styleId="CommentSubject">
    <w:name w:val="annotation subject"/>
    <w:basedOn w:val="CommentText"/>
    <w:next w:val="CommentText"/>
    <w:link w:val="CommentSubjectChar"/>
    <w:uiPriority w:val="99"/>
    <w:semiHidden/>
    <w:unhideWhenUsed/>
    <w:rsid w:val="00BB16E0"/>
    <w:rPr>
      <w:b/>
      <w:bCs/>
    </w:rPr>
  </w:style>
  <w:style w:type="character" w:customStyle="1" w:styleId="CommentSubjectChar">
    <w:name w:val="Comment Subject Char"/>
    <w:basedOn w:val="CommentTextChar"/>
    <w:link w:val="CommentSubject"/>
    <w:uiPriority w:val="99"/>
    <w:semiHidden/>
    <w:rsid w:val="00BB16E0"/>
    <w:rPr>
      <w:rFonts w:ascii="Gilroy-Medium" w:hAnsi="Gilroy-Medium"/>
      <w:b/>
      <w:bCs/>
      <w:sz w:val="20"/>
      <w:szCs w:val="20"/>
    </w:rPr>
  </w:style>
  <w:style w:type="paragraph" w:styleId="FootnoteText">
    <w:name w:val="footnote text"/>
    <w:basedOn w:val="Normal"/>
    <w:link w:val="FootnoteTextChar"/>
    <w:uiPriority w:val="99"/>
    <w:semiHidden/>
    <w:unhideWhenUsed/>
    <w:rsid w:val="00DA3932"/>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A3932"/>
    <w:rPr>
      <w:rFonts w:ascii="Gilroy-Medium" w:hAnsi="Gilroy-Medium"/>
      <w:sz w:val="20"/>
      <w:szCs w:val="20"/>
    </w:rPr>
  </w:style>
  <w:style w:type="character" w:styleId="FootnoteReference">
    <w:name w:val="footnote reference"/>
    <w:basedOn w:val="DefaultParagraphFont"/>
    <w:uiPriority w:val="99"/>
    <w:semiHidden/>
    <w:unhideWhenUsed/>
    <w:rsid w:val="00DA3932"/>
    <w:rPr>
      <w:vertAlign w:val="superscript"/>
    </w:rPr>
  </w:style>
  <w:style w:type="paragraph" w:styleId="Revision">
    <w:name w:val="Revision"/>
    <w:hidden/>
    <w:uiPriority w:val="99"/>
    <w:semiHidden/>
    <w:rsid w:val="00F64CA6"/>
    <w:pPr>
      <w:spacing w:after="0" w:line="240" w:lineRule="auto"/>
    </w:pPr>
    <w:rPr>
      <w:rFonts w:ascii="Gilroy-Medium" w:hAnsi="Gilroy-Medium"/>
    </w:rPr>
  </w:style>
  <w:style w:type="character" w:styleId="PlaceholderText">
    <w:name w:val="Placeholder Text"/>
    <w:basedOn w:val="DefaultParagraphFont"/>
    <w:uiPriority w:val="99"/>
    <w:semiHidden/>
    <w:rsid w:val="003202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udentsupport@collegalpracti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udentsupport@collegalpractice.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legalpractice.com/policies/policies-and-procedur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9D3BE8A-6A76-4700-B831-EFE223A08365}"/>
      </w:docPartPr>
      <w:docPartBody>
        <w:p w:rsidR="00000000" w:rsidRDefault="0000798F">
          <w:r w:rsidRPr="00FE0E4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0C9F71D8-B5A8-4240-AD0A-BED2F14E9244}"/>
      </w:docPartPr>
      <w:docPartBody>
        <w:p w:rsidR="00000000" w:rsidRDefault="0000798F">
          <w:r w:rsidRPr="00FE0E4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roy-Medium">
    <w:panose1 w:val="00000600000000000000"/>
    <w:charset w:val="00"/>
    <w:family w:val="auto"/>
    <w:pitch w:val="variable"/>
    <w:sig w:usb0="00000207" w:usb1="00000000" w:usb2="00000000" w:usb3="00000000" w:csb0="00000097" w:csb1="00000000"/>
  </w:font>
  <w:font w:name="Gilroy Bold">
    <w:panose1 w:val="00000800000000000000"/>
    <w:charset w:val="00"/>
    <w:family w:val="modern"/>
    <w:notTrueType/>
    <w:pitch w:val="variable"/>
    <w:sig w:usb0="00000207" w:usb1="00000000" w:usb2="00000000" w:usb3="00000000" w:csb0="00000097" w:csb1="00000000"/>
  </w:font>
  <w:font w:name="Gilroy-Bold">
    <w:altName w:val="Gilroy"/>
    <w:panose1 w:val="00000800000000000000"/>
    <w:charset w:val="4D"/>
    <w:family w:val="auto"/>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 w:name="FuturaBT Cond ExtraBlack">
    <w:panose1 w:val="020B0B02020204090303"/>
    <w:charset w:val="00"/>
    <w:family w:val="swiss"/>
    <w:notTrueType/>
    <w:pitch w:val="variable"/>
    <w:sig w:usb0="A000006F" w:usb1="00000001"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Gilroy Medium">
    <w:panose1 w:val="00000600000000000000"/>
    <w:charset w:val="00"/>
    <w:family w:val="modern"/>
    <w:notTrueType/>
    <w:pitch w:val="variable"/>
    <w:sig w:usb0="00000207" w:usb1="00000000" w:usb2="00000000" w:usb3="00000000" w:csb0="00000097" w:csb1="00000000"/>
  </w:font>
  <w:font w:name="Gilroy">
    <w:panose1 w:val="00000500000000000000"/>
    <w:charset w:val="00"/>
    <w:family w:val="modern"/>
    <w:notTrueType/>
    <w:pitch w:val="variable"/>
    <w:sig w:usb0="00000207" w:usb1="00000000" w:usb2="00000000" w:usb3="00000000" w:csb0="00000097"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98F"/>
    <w:rsid w:val="000079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798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00A9E3"/>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13d2f70-7bf3-49b8-a5cd-34583e83db3c">
      <Terms xmlns="http://schemas.microsoft.com/office/infopath/2007/PartnerControls"/>
    </lcf76f155ced4ddcb4097134ff3c332f>
    <TaxCatchAll xmlns="7177191b-ec38-4fbb-bada-36b54f75bfc8" xsi:nil="true"/>
    <SharedWithUsers xmlns="7177191b-ec38-4fbb-bada-36b54f75bfc8">
      <UserInfo>
        <DisplayName>Bonny Martin</DisplayName>
        <AccountId>983</AccountId>
        <AccountType/>
      </UserInfo>
      <UserInfo>
        <DisplayName>Matthew Gabrielli</DisplayName>
        <AccountId>471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3E8592FF0F08441A91909838D3175C0" ma:contentTypeVersion="16" ma:contentTypeDescription="Create a new document." ma:contentTypeScope="" ma:versionID="c334cfd9ccae5171e6f1b871c057b3a6">
  <xsd:schema xmlns:xsd="http://www.w3.org/2001/XMLSchema" xmlns:xs="http://www.w3.org/2001/XMLSchema" xmlns:p="http://schemas.microsoft.com/office/2006/metadata/properties" xmlns:ns2="113d2f70-7bf3-49b8-a5cd-34583e83db3c" xmlns:ns3="7177191b-ec38-4fbb-bada-36b54f75bfc8" targetNamespace="http://schemas.microsoft.com/office/2006/metadata/properties" ma:root="true" ma:fieldsID="2766408dc00022fa6b8cf83d86a4ae30" ns2:_="" ns3:_="">
    <xsd:import namespace="113d2f70-7bf3-49b8-a5cd-34583e83db3c"/>
    <xsd:import namespace="7177191b-ec38-4fbb-bada-36b54f75bf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d2f70-7bf3-49b8-a5cd-34583e83d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471ad7f-4119-4369-8943-15e44a6e05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77191b-ec38-4fbb-bada-36b54f75bfc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26ef376-619f-44ee-ba0c-1e8d526eb087}" ma:internalName="TaxCatchAll" ma:showField="CatchAllData" ma:web="7177191b-ec38-4fbb-bada-36b54f75bf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C0E388-8CE7-4801-9D36-EDBDC2F05FE9}">
  <ds:schemaRefs>
    <ds:schemaRef ds:uri="http://purl.org/dc/terms/"/>
    <ds:schemaRef ds:uri="http://schemas.microsoft.com/office/2006/documentManagement/types"/>
    <ds:schemaRef ds:uri="http://www.w3.org/XML/1998/namespace"/>
    <ds:schemaRef ds:uri="http://schemas.microsoft.com/office/2006/metadata/properties"/>
    <ds:schemaRef ds:uri="113d2f70-7bf3-49b8-a5cd-34583e83db3c"/>
    <ds:schemaRef ds:uri="http://purl.org/dc/elements/1.1/"/>
    <ds:schemaRef ds:uri="http://schemas.microsoft.com/office/infopath/2007/PartnerControls"/>
    <ds:schemaRef ds:uri="http://schemas.openxmlformats.org/package/2006/metadata/core-properties"/>
    <ds:schemaRef ds:uri="7177191b-ec38-4fbb-bada-36b54f75bfc8"/>
    <ds:schemaRef ds:uri="http://purl.org/dc/dcmitype/"/>
  </ds:schemaRefs>
</ds:datastoreItem>
</file>

<file path=customXml/itemProps2.xml><?xml version="1.0" encoding="utf-8"?>
<ds:datastoreItem xmlns:ds="http://schemas.openxmlformats.org/officeDocument/2006/customXml" ds:itemID="{1F38B3A3-0A1C-48BC-9B0E-757694A1D4A7}">
  <ds:schemaRefs>
    <ds:schemaRef ds:uri="http://schemas.microsoft.com/sharepoint/v3/contenttype/forms"/>
  </ds:schemaRefs>
</ds:datastoreItem>
</file>

<file path=customXml/itemProps3.xml><?xml version="1.0" encoding="utf-8"?>
<ds:datastoreItem xmlns:ds="http://schemas.openxmlformats.org/officeDocument/2006/customXml" ds:itemID="{8EF0FA19-125B-4752-88A5-C750625891F7}">
  <ds:schemaRefs>
    <ds:schemaRef ds:uri="http://schemas.openxmlformats.org/officeDocument/2006/bibliography"/>
  </ds:schemaRefs>
</ds:datastoreItem>
</file>

<file path=customXml/itemProps4.xml><?xml version="1.0" encoding="utf-8"?>
<ds:datastoreItem xmlns:ds="http://schemas.openxmlformats.org/officeDocument/2006/customXml" ds:itemID="{79440F5C-F63A-4B4B-8F03-05EFAF976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d2f70-7bf3-49b8-a5cd-34583e83db3c"/>
    <ds:schemaRef ds:uri="7177191b-ec38-4fbb-bada-36b54f75bf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842</Words>
  <Characters>4801</Characters>
  <Application>Microsoft Office Word</Application>
  <DocSecurity>0</DocSecurity>
  <Lines>40</Lines>
  <Paragraphs>11</Paragraphs>
  <ScaleCrop>false</ScaleCrop>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Styran-Furness</dc:creator>
  <cp:keywords/>
  <dc:description/>
  <cp:lastModifiedBy>Scarlett McGinley-Hughes</cp:lastModifiedBy>
  <cp:revision>6</cp:revision>
  <dcterms:created xsi:type="dcterms:W3CDTF">2023-06-28T12:36:00Z</dcterms:created>
  <dcterms:modified xsi:type="dcterms:W3CDTF">2023-06-28T12:47:00Z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0x01010073E8592FF0F08441A91909838D3175C0</vt:lpwstr>
  </property>
  <property fmtid="{D5CDD505-2E9C-101B-9397-08002B2CF9AE}" pid="3" name="MediaServiceImageTags">
    <vt:lpwstr/>
  </property>
</Properties>
</file>